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биологической безопасности в Российской Федерации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Иные понятия в настоящем Федеральном законе используются в значениях, определенных законодательством Российской Федерации</w:t>
      </w:r>
    </w:p>
    <w:p>
      <w:r>
        <w:rPr>
          <w:b/>
        </w:rPr>
        <w:t xml:space="preserve">1. </w:t>
      </w:r>
      <w:r>
        <w:t>биологическая безопасность - состояние защищенности населения и окружающей среды от воздействия опасных биологических факторов, при котором обеспечивается допустимый уровень биологического риска</w:t>
      </w:r>
    </w:p>
    <w:p>
      <w:r>
        <w:rPr>
          <w:b/>
        </w:rPr>
        <w:t xml:space="preserve">1. </w:t>
      </w:r>
      <w:r>
        <w:t>опасный биологический фактор - событие, условие, свойство, эпидемический, эпизоотический, эпифитотический процессы или их комбинация, являющиеся причиной возможного воздействия патогенных биологических агентов (патогенов), паразитических организмов и содержащих их объектов, которые способны нанести вред здоровью человека, животным и (или) растениям, продукции животного и (или) растительного происхождения и (или) окружающей среде</w:t>
      </w:r>
    </w:p>
    <w:p>
      <w:r>
        <w:rPr>
          <w:b/>
        </w:rPr>
        <w:t xml:space="preserve">1. </w:t>
      </w:r>
      <w:r>
        <w:t>биологический риск - вероятность причинения вреда (с учетом его тяжести) здоровью человека, животным, растениям и (или) окружающей среде в результате воздействия опасных биологических факторов</w:t>
      </w:r>
    </w:p>
    <w:p>
      <w:r>
        <w:rPr>
          <w:b/>
        </w:rPr>
        <w:t xml:space="preserve">1. </w:t>
      </w:r>
      <w:r>
        <w:t>допустимый уровень биологического риска - уровень биологического риска, при котором обеспечиваются условия для защиты населения и охраны окружающей среды от воздействия опасных биологических факторов</w:t>
      </w:r>
    </w:p>
    <w:p>
      <w:r>
        <w:rPr>
          <w:b/>
        </w:rPr>
        <w:t xml:space="preserve">1. </w:t>
      </w:r>
      <w:r>
        <w:t>биологическая угроза (опасность) - наличие потенциально опасных биологических объектов, а также наличие внутренних (находящихся на территории Российской Федерации) и внешних (находящихся за пределами территории Российской Федерации) опасных биологических факторов, способных привести к возникновению и (или) распространению заболеваний с развитием эпидемий, эпизоотий, эпифитотий, массовых отравлений, превышению допустимого уровня биологического риска</w:t>
      </w:r>
    </w:p>
    <w:p>
      <w:r>
        <w:rPr>
          <w:b/>
        </w:rPr>
        <w:t xml:space="preserve">1. </w:t>
      </w:r>
      <w:r>
        <w:t>биологическая защита - комплекс мер по обеспечению биологической безопасности, осуществляемых в целях предотвращения или ослабления неблагоприятного воздействия опасных биологических факторов на человека, животных и растения</w:t>
      </w:r>
    </w:p>
    <w:p>
      <w:r>
        <w:rPr>
          <w:b/>
        </w:rPr>
        <w:t xml:space="preserve">1. </w:t>
      </w:r>
      <w:r>
        <w:t>патогенные биологические агенты (патогены) (далее - патогены) - микроорганизмы, вирусы, белковоподобные инфекционные частицы (прионы), яды биологического происхождения (токсины) и иные биологические агенты, в том числе созданные в результате генетических манипуляций, применения технологий синтетической биологии и другой направленной деятельности, способные вызывать патологический процесс в организме человека, животного или в растениях, а также биологические материалы, в которых могут содержаться перечисленные патогены</w:t>
      </w:r>
    </w:p>
    <w:p>
      <w:r>
        <w:rPr>
          <w:b/>
        </w:rPr>
        <w:t xml:space="preserve">1. </w:t>
      </w:r>
      <w:r>
        <w:t>патогенные микроорганизмы - микроорганизмы (бактерии, археи, грибы, простейшие, микроводоросли), способные вызывать патологический процесс в организме человека, животного или в растениях</w:t>
      </w:r>
    </w:p>
    <w:p>
      <w:r>
        <w:rPr>
          <w:b/>
        </w:rPr>
        <w:t xml:space="preserve">1. </w:t>
      </w:r>
      <w:r>
        <w:t>условно-патогенные микроорганизмы - микроорганизмы, которые могут быть естественными обитателями организма человека, животного или обитателями растений и способны вызывать патологический процесс при приобретении ими дополнительных свойств и (или) при снижении резистентности организма человека, животного, растений</w:t>
      </w:r>
    </w:p>
    <w:p>
      <w:r>
        <w:rPr>
          <w:b/>
        </w:rPr>
        <w:t xml:space="preserve">1. </w:t>
      </w:r>
      <w:r>
        <w:t>коллекция патогенных микроорганизмов и вирусов - фонд штаммов патогенных микроорганизмов и вирусов, который формируется по признакам происхождения, видового родства, способу воздействия на организм человека, животного или на растения и поддерживается в жизнеспособном состоянии с сохранением исходных характеристик штаммов патогенных микроорганизмов и вирусов</w:t>
      </w:r>
    </w:p>
    <w:p>
      <w:r>
        <w:rPr>
          <w:b/>
        </w:rPr>
        <w:t xml:space="preserve">1. </w:t>
      </w:r>
      <w:r>
        <w:t>штамм - однородная культура вида микроорганизмов, вирусов с определенными биологическими свойствами, выделенная из природных источников или созданная в результате экспериментальной деятельности, в том числе путем генетических манипуляций</w:t>
      </w:r>
    </w:p>
    <w:p>
      <w:r>
        <w:rPr>
          <w:b/>
        </w:rPr>
        <w:t xml:space="preserve">1. </w:t>
      </w:r>
      <w:r>
        <w:t>микробиота - совокупность сообществ микроорганизмов (симбиотических, условно-патогенных и (или) патогенных), населяющих различные участки живых организмов с однородными условиями существования</w:t>
      </w:r>
    </w:p>
    <w:p>
      <w:r>
        <w:rPr>
          <w:b/>
        </w:rPr>
        <w:t xml:space="preserve">1. </w:t>
      </w:r>
      <w:r>
        <w:t>инфекция (инфекционная болезнь), связанная с оказанием медицинской помощи, - любое клинически распознаваемое инфекционное заболевание, которое возникает у пациента в результате его поступления в медицинскую организацию или обращения в нее за медицинской помощью либо работника медицинской организации вследствие его работы в такой организации вне зависимости от времени появления симптомов заболевания</w:t>
      </w:r>
    </w:p>
    <w:p>
      <w:r>
        <w:rPr>
          <w:b/>
        </w:rPr>
        <w:t xml:space="preserve">1. </w:t>
      </w:r>
      <w:r>
        <w:t>инфекция (инфекционная болезнь), связанная с осуществлением ветеринарной деятельности, - любое клинически распознаваемое инфекционное заболевание, которое возникает у животного в результате его поступления в ветеринарную организацию или оказания ему ветеринарной помощи</w:t>
      </w:r>
    </w:p>
    <w:p>
      <w:r>
        <w:rPr>
          <w:b/>
        </w:rPr>
        <w:t xml:space="preserve">1. </w:t>
      </w:r>
      <w:r>
        <w:t>устойчивость к лекарственным препаратам, химическим и (или) биологическим средствам (резистентность) (далее - резистентность) - способность патогенов и вредных организмов растений противостоять воздействию лекарственных, химических и (или) биологических средств</w:t>
      </w:r>
    </w:p>
    <w:p>
      <w:r>
        <w:rPr>
          <w:b/>
        </w:rPr>
        <w:t xml:space="preserve">1. </w:t>
      </w:r>
      <w:r>
        <w:t>синтетическая биология - междисциплинарное научное направление, связанное с проектированием и созданием не имеющих аналогов в природе биологических систем и объектов с заданными свойствами и функциями</w:t>
      </w:r>
    </w:p>
    <w:p>
      <w:r>
        <w:rPr>
          <w:b/>
        </w:rPr>
        <w:t xml:space="preserve">1. </w:t>
      </w:r>
      <w:r>
        <w:t>источник биологической опасности - естественный или искусственный объект, содержащий патогены, существующий на территории Российской Федерации, либо созданный или возникший в результате осуществления отдельных видов деятельности или бесконтрольного использования генетических материалов и технологий синтетической биологии, либо занесенный на территорию Российской Федерации</w:t>
      </w:r>
    </w:p>
    <w:p>
      <w:r>
        <w:rPr>
          <w:b/>
        </w:rPr>
        <w:t xml:space="preserve">1. </w:t>
      </w:r>
      <w:r>
        <w:t>потенциально опасный биологический объект - объект, в котором находится источник биологической опасности и (или) осуществляется деятельность, связанная с использованием патогенов, авария на котором или разрушение которого может создать опасность для жизни или здоровья человека, для животных и растений либо нанести вред окружающей среде</w:t>
      </w:r>
    </w:p>
    <w:p>
      <w:r>
        <w:rPr>
          <w:b/>
        </w:rPr>
        <w:t xml:space="preserve">1. </w:t>
      </w:r>
      <w:r>
        <w:t>иммунодефицитное состояние - врожденное или приобретенное нарушение функционального состояния иммунной системы человека или животного, приводящее к повышению риска и частоты возникновения инфекционных заболеваний</w:t>
      </w:r>
    </w:p>
    <w:p>
      <w:r>
        <w:rPr>
          <w:b/>
        </w:rPr>
        <w:t xml:space="preserve">1. </w:t>
      </w:r>
      <w:r>
        <w:t>план реагирования на биологические угрозы (опасности) - порядок действий федеральных органов государственной власти, органов государственной власти субъектов Российской Федерации и органов местного самоуправления при возникновении биологических угроз (опасностей), включая принятие административных, организационно-технических и иных мер по обеспечению готовности к таким угрозам (опасностям) и реагированию на них, по поддержанию допустимого уровня биологического риска</w:t>
      </w:r>
    </w:p>
    <w:p>
      <w:r>
        <w:rPr>
          <w:b/>
        </w:rPr>
        <w:t>Статья 2. Правовая основа обеспечения биологической безопасности</w:t>
      </w:r>
    </w:p>
    <w:p>
      <w:r>
        <w:t>Правовую основу обеспечения биологической безопасности составляют Конституция Российской Федерации, международные договоры Российской Федерации в области обеспечения биологической безопасности и санитарно-эпидемиологического благополучия населения, ветеринарии, карантина и защиты растений, федеральные конституционные законы, настоящий Федеральный закон, другие федеральные законы и принимаемые в соответствии с ними иные нормативные правовые акты Российской Федерации, законы и иные нормативные правовые акты субъектов Российской Федерации.</w:t>
      </w:r>
    </w:p>
    <w:p>
      <w:r>
        <w:rPr>
          <w:b/>
        </w:rPr>
        <w:t>Статья 3. Основные принципы обеспечения биологической безопасности</w:t>
      </w:r>
    </w:p>
    <w:p>
      <w:r>
        <w:t>Обеспечение биологической безопасности осуществляется на основе следующих принципов</w:t>
      </w:r>
    </w:p>
    <w:p>
      <w:r>
        <w:t>охрана здоровья граждан и окружающей среды от воздействия опасных биологических факторов</w:t>
      </w:r>
    </w:p>
    <w:p>
      <w:r>
        <w:t>сочетание интересов и ответственности личности, общества и государства в области обеспечения биологической безопасности</w:t>
      </w:r>
    </w:p>
    <w:p>
      <w:r>
        <w:t>соответствие мер государственного регулирования в области обеспечения биологической безопасности существующим биологическим угрозам (опасностям), а также системный подход при реализации мероприятий, направленных на обеспечение биологической безопасности</w:t>
      </w:r>
    </w:p>
    <w:p>
      <w:r>
        <w:t>повышение осведомленности населения в вопросах обеспечения биологической безопасности</w:t>
      </w:r>
    </w:p>
    <w:p>
      <w:r>
        <w:t>охрана, воспроизводство и рациональное использование природных ресурсов как необходимые условия обеспечения биологической безопасности</w:t>
      </w:r>
    </w:p>
    <w:p>
      <w:r>
        <w:t>презумпция биологической опасности планируемой хозяйственной и иной деятельности на потенциально опасных биологических объектах</w:t>
      </w:r>
    </w:p>
    <w:p>
      <w:r>
        <w:t>своевременное реагирование на возникающие биологические угрозы (опасности), включая создание производственных мощностей и резервов, в том числе государственного материального резерва продукции (товаров), необходимых для обеспечения безопасности населения</w:t>
      </w:r>
    </w:p>
    <w:p>
      <w:r>
        <w:rPr>
          <w:b/>
        </w:rPr>
        <w:t>Статья 4. Деятельность по обеспечению биологической безопасности</w:t>
      </w:r>
    </w:p>
    <w:p>
      <w:r>
        <w:t>Для целей настоящего Федерального закона основными задачами деятельности по обеспечению биологической безопасности являются</w:t>
      </w:r>
    </w:p>
    <w:p>
      <w:r>
        <w:t>определение основных направлений государственной политики и стратегическое планирование в области обеспечения биологической безопасности</w:t>
      </w:r>
    </w:p>
    <w:p>
      <w:r>
        <w:t>прогнозирование, выявление, анализ, оценка биологических рисков</w:t>
      </w:r>
    </w:p>
    <w:p>
      <w:r>
        <w:t>разработка и применение мер по выявлению, предупреждению и устранению биологических угроз (опасностей), в том числе выявленных в результате мониторинга биологических рисков, локализации и нейтрализации последствий их проявления</w:t>
      </w:r>
    </w:p>
    <w:p>
      <w:r>
        <w:t>применение специальных экономических мер в целях обеспечения биологической безопасности</w:t>
      </w:r>
    </w:p>
    <w:p>
      <w:r>
        <w:t>обеспечение защищенности потенциально опасных биологических объектов</w:t>
      </w:r>
    </w:p>
    <w:p>
      <w:r>
        <w:t>разработка, производство и внедрение новых технологий и методов ведения деятельности, связанной с использованием патогенов, а также стандартизация методов их исследований</w:t>
      </w:r>
    </w:p>
    <w:p>
      <w:r>
        <w:t>организация научной деятельности в области обеспечения биологической безопасности</w:t>
      </w:r>
    </w:p>
    <w:p>
      <w:r>
        <w:t>коллекционная деятельность, связанная с использованием патогенных микроорганизмов и вирусов</w:t>
      </w:r>
    </w:p>
    <w:p>
      <w:r>
        <w:t>координация действий федеральных органов государственной власти, органов государственной власти субъектов Российской Федерации и органов местного самоуправления при обеспечении биологической безопасности</w:t>
      </w:r>
    </w:p>
    <w:p>
      <w:r>
        <w:t>информационно-аналитическое и экспертное обеспечение деятельности федеральных органов исполнительной власти при обеспечении биологической безопасности</w:t>
      </w:r>
    </w:p>
    <w:p>
      <w:r>
        <w:t>международное сотрудничество в целях обеспечения биологической безопасности</w:t>
      </w:r>
    </w:p>
    <w:p>
      <w:r>
        <w:rPr>
          <w:b/>
        </w:rPr>
        <w:t>Статья 5.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области обеспечения биологической безопасности</w:t>
      </w:r>
    </w:p>
    <w:p>
      <w:r>
        <w:rPr>
          <w:b/>
        </w:rPr>
        <w:t xml:space="preserve">1. </w:t>
      </w:r>
      <w:r>
        <w:t>К полномочиям Правительства Российской Федерации в области обеспечения биологической безопасности относятся</w:t>
      </w:r>
    </w:p>
    <w:p>
      <w:r>
        <w:rPr>
          <w:b/>
        </w:rPr>
        <w:t xml:space="preserve">2. </w:t>
      </w:r>
      <w:r>
        <w:t>К полномочиям федеральных органов государственной власти в области обеспечения биологической безопасности относятся</w:t>
      </w:r>
    </w:p>
    <w:p>
      <w:r>
        <w:rPr>
          <w:b/>
        </w:rPr>
        <w:t xml:space="preserve">3. </w:t>
      </w:r>
      <w:r>
        <w:t>К полномочиям органов государственной власти субъектов Российской Федерации в области обеспечения биологической безопасности относятся</w:t>
      </w:r>
    </w:p>
    <w:p>
      <w:r>
        <w:rPr>
          <w:b/>
        </w:rPr>
        <w:t xml:space="preserve">4. </w:t>
      </w:r>
      <w:r>
        <w:t>К полномочиям органов местного самоуправления в области обеспечения биологической безопасности относится участие в реализации противоэпидемических, противоэпизоотических, противоэпифитотических мероприятий на территориях муниципальных образований</w:t>
      </w:r>
    </w:p>
    <w:p>
      <w:r>
        <w:rPr>
          <w:b/>
        </w:rPr>
        <w:t xml:space="preserve">1. </w:t>
      </w:r>
      <w:r>
        <w:t>выработка и реализация единой государственной политики в области обеспечения биологической безопасности, в том числе утверждение плана реагирования на биологические угрозы (опасности)</w:t>
      </w:r>
    </w:p>
    <w:p>
      <w:r>
        <w:rPr>
          <w:b/>
        </w:rPr>
        <w:t xml:space="preserve">1. </w:t>
      </w: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организация их взаимодействия при обеспечении биологической безопасности</w:t>
      </w:r>
    </w:p>
    <w:p>
      <w:r>
        <w:rPr>
          <w:b/>
        </w:rPr>
        <w:t xml:space="preserve">1. </w:t>
      </w:r>
      <w:r>
        <w:t>осуществление иных полномочий, предусмотренных настоящим Федеральным законом</w:t>
      </w:r>
    </w:p>
    <w:p>
      <w:r>
        <w:rPr>
          <w:b/>
        </w:rPr>
        <w:t xml:space="preserve">2. </w:t>
      </w:r>
      <w:r>
        <w:t>участие в выработке и реализации единой государственной политики</w:t>
      </w:r>
    </w:p>
    <w:p>
      <w:r>
        <w:rPr>
          <w:b/>
        </w:rPr>
        <w:t xml:space="preserve">2. </w:t>
      </w:r>
      <w:r>
        <w:t>осуществление нормативного правового регулирования в области обеспечения биологической безопасности</w:t>
      </w:r>
    </w:p>
    <w:p>
      <w:r>
        <w:rPr>
          <w:b/>
        </w:rPr>
        <w:t xml:space="preserve">2. </w:t>
      </w:r>
      <w:r>
        <w:t>организация создания, пополнения, ведения и использования коллекций патогенных микроорганизмов и вирусов</w:t>
      </w:r>
    </w:p>
    <w:p>
      <w:r>
        <w:rPr>
          <w:b/>
        </w:rPr>
        <w:t xml:space="preserve">2. </w:t>
      </w:r>
      <w:r>
        <w:t>осуществление мониторинга биологических рисков и оценка эффективности реализации мероприятий, направленных на поддержание допустимого уровня биологического риска</w:t>
      </w:r>
    </w:p>
    <w:p>
      <w:r>
        <w:rPr>
          <w:b/>
        </w:rPr>
        <w:t xml:space="preserve">2. </w:t>
      </w:r>
      <w:r>
        <w:t>формирование и ведение реестра продукции (товаров), необходимой для обеспечения биологической безопасности населения и организации оказания медицинской помощи населению, в порядке, установленном Правительством Российской Федерации, а также формирование и ведение реестра предприятий, имеющих резерв мощностей для производства указанной продукции (товаров), который носит информационный характер и формируется на основании информации (сведений), имеющейся в распоряжении федеральных органов государственной власти, в порядке, установленном Правительством Российской Федерации. (В редакции Федерального закона от 14.11.2023 № 537-ФЗ)</w:t>
      </w:r>
    </w:p>
    <w:p>
      <w:r>
        <w:rPr>
          <w:b/>
        </w:rPr>
        <w:t xml:space="preserve">3. </w:t>
      </w:r>
      <w:r>
        <w:t>координация деятельности органов исполнительной власти субъектов Российской Федерации в области обеспечения биологической безопасности</w:t>
      </w:r>
    </w:p>
    <w:p>
      <w:r>
        <w:rPr>
          <w:b/>
        </w:rPr>
        <w:t xml:space="preserve">3. </w:t>
      </w:r>
      <w:r>
        <w:t>участие в планировании и реализации противоэпидемических, противоэпизоотических, противоэпифитотических мероприятий</w:t>
      </w:r>
    </w:p>
    <w:p>
      <w:r>
        <w:rPr>
          <w:b/>
        </w:rPr>
        <w:t xml:space="preserve">3. </w:t>
      </w:r>
      <w:r>
        <w:t>участие в проведении мониторинга биологических рисков и в осуществлении оценки эффективности реализации мероприятий, направленных на обеспечение биологической безопасности, на территории субъекта Российской Федерации</w:t>
      </w:r>
    </w:p>
    <w:p>
      <w:r>
        <w:rPr>
          <w:b/>
        </w:rPr>
        <w:t xml:space="preserve">3. </w:t>
      </w:r>
      <w:r>
        <w:t>информирование органов местного самоуправления и населения о реализуемых на территории субъекта Российской Федерации мероприятиях, направленных на обеспечение биологической безопасности</w:t>
      </w:r>
    </w:p>
    <w:p>
      <w:r>
        <w:rPr>
          <w:b/>
        </w:rPr>
        <w:t>Статья 6. Права и обязанности граждан в области обеспечения биологической безопасности</w:t>
      </w:r>
    </w:p>
    <w:p>
      <w:r>
        <w:rPr>
          <w:b/>
        </w:rPr>
        <w:t xml:space="preserve">1. </w:t>
      </w:r>
      <w:r>
        <w:t>В области обеспечения биологической безопасности граждане имеют право</w:t>
      </w:r>
    </w:p>
    <w:p>
      <w:r>
        <w:rPr>
          <w:b/>
        </w:rPr>
        <w:t xml:space="preserve">2. </w:t>
      </w:r>
      <w:r>
        <w:t>В области обеспечения биологической безопасности граждане обязаны</w:t>
      </w:r>
    </w:p>
    <w:p>
      <w:r>
        <w:rPr>
          <w:b/>
        </w:rPr>
        <w:t xml:space="preserve">1. </w:t>
      </w:r>
      <w:r>
        <w:t>на охрану здоровья и охрану окружающей среды от опасных биологических факторов</w:t>
      </w:r>
    </w:p>
    <w:p>
      <w:r>
        <w:rPr>
          <w:b/>
        </w:rPr>
        <w:t xml:space="preserve">1. </w:t>
      </w:r>
      <w:r>
        <w:t>на получение в соответствии с законодательством Российской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информации о состоянии защищенности населения и окружающей 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</w:t>
      </w:r>
    </w:p>
    <w:p>
      <w:r>
        <w:rPr>
          <w:b/>
        </w:rPr>
        <w:t xml:space="preserve">1. </w:t>
      </w:r>
      <w:r>
        <w:t>на внесение в федеральные органы государственной власти, органы государственной власти субъектов Российской Федерации и органы местного самоуправления предложений о мерах по обеспечению биологической безопасности</w:t>
      </w:r>
    </w:p>
    <w:p>
      <w:r>
        <w:rPr>
          <w:b/>
        </w:rPr>
        <w:t xml:space="preserve">2. </w:t>
      </w:r>
      <w:r>
        <w:t>соблюдать нормы законодательства Российской Федерации по обеспечению биологической безопасности, установленные в том числе законодательством в сфере охраны здоровья, законодательством в области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 в области карантина растений, законодательством в области охраны окружающей среды, законодательством Российской Федерации в области генно-инженерной деятельности и правом Евразийского экономического союза</w:t>
      </w:r>
    </w:p>
    <w:p>
      <w:r>
        <w:rPr>
          <w:b/>
        </w:rPr>
        <w:t xml:space="preserve">2. </w:t>
      </w:r>
      <w:r>
        <w:t>не осуществлять действия, влекущие за собой нарушение права других граждан на охрану здоровья и охрану окружающей среды от воздействия опасных биологических факторов</w:t>
      </w:r>
    </w:p>
    <w:p>
      <w:r>
        <w:rPr>
          <w:b/>
        </w:rPr>
        <w:t>Статья 7. Права и обязанности организаций в области обеспечения биологической безопасности</w:t>
      </w:r>
    </w:p>
    <w:p>
      <w:r>
        <w:rPr>
          <w:b/>
        </w:rPr>
        <w:t xml:space="preserve">1. </w:t>
      </w:r>
      <w:r>
        <w:t>В области обеспечения биологической безопасности организации имеют право</w:t>
      </w:r>
    </w:p>
    <w:p>
      <w:r>
        <w:rPr>
          <w:b/>
        </w:rPr>
        <w:t xml:space="preserve">2. </w:t>
      </w:r>
      <w:r>
        <w:t>В области обеспечения биологической безопасности организации обязаны</w:t>
      </w:r>
    </w:p>
    <w:p>
      <w:r>
        <w:rPr>
          <w:b/>
        </w:rPr>
        <w:t xml:space="preserve">1. </w:t>
      </w:r>
      <w:r>
        <w:t>на получение в соответствии с законодательством Российской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информации о состоянии защищенности населения и окружающей 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</w:t>
      </w:r>
    </w:p>
    <w:p>
      <w:r>
        <w:rPr>
          <w:b/>
        </w:rPr>
        <w:t xml:space="preserve">1. </w:t>
      </w:r>
      <w:r>
        <w:t>на участие в разработке и реализации мероприятий, направленных на обеспечение биологической безопасности</w:t>
      </w:r>
    </w:p>
    <w:p>
      <w:r>
        <w:rPr>
          <w:b/>
        </w:rPr>
        <w:t xml:space="preserve">2. </w:t>
      </w:r>
      <w:r>
        <w:t>соблюдать нормы законодательства Российской Федерации по обеспечению биологической безопасности, установленные в том числе законодательством в сфере охраны здоровья, законодательством в области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 в области карантина растений, законодательством в области охраны окружающей среды, законодательством Российской Федерации в области генно-инженерной деятельности и правом Евразийского экономического союза</w:t>
      </w:r>
    </w:p>
    <w:p>
      <w:r>
        <w:rPr>
          <w:b/>
        </w:rPr>
        <w:t xml:space="preserve">2. </w:t>
      </w:r>
      <w:r>
        <w:t>предоставлять в порядке, установленном Правительством Российской Федерации, информацию (сведения) о реализуемых научных исследованиях в области биологической безопасности</w:t>
      </w:r>
    </w:p>
    <w:p>
      <w:r>
        <w:rPr>
          <w:b/>
        </w:rPr>
        <w:t>Статья 8. Основные биологические угрозы (опасности)</w:t>
      </w:r>
    </w:p>
    <w:p>
      <w:r>
        <w:t>К основным биологическим угрозам (опасностям) относятся</w:t>
      </w:r>
    </w:p>
    <w:p>
      <w:r>
        <w:t>изменение свойств и форм патогенов, а также свойств и мест обитания их переносчиков</w:t>
      </w:r>
    </w:p>
    <w:p>
      <w:r>
        <w:t>возможность преодоления патогенами межвидовых барьеров в сочетании с возникающими под воздействием окружающей среды изменениями генотипа и фенотипа</w:t>
      </w:r>
    </w:p>
    <w:p>
      <w:r>
        <w:t>возникновение и распространение новых инфекций, занос и распространение редких и (или) ранее не встречавшихся на территории Российской Федерации инфекционных и паразитарных болезней, возникновение и распространение природно-очаговых, возвращающихся и спонтанных инфекций</w:t>
      </w:r>
    </w:p>
    <w:p>
      <w:r>
        <w:t>проектирование и создание патогенов с помощью технологий синтетической биологии</w:t>
      </w:r>
    </w:p>
    <w:p>
      <w:r>
        <w:t>нарушение нормальной микробиоты человека, сельскохозяйственных животных и растений, приводящее к возникновению и распространению связанных с этим заболеваний</w:t>
      </w:r>
    </w:p>
    <w:p>
      <w:r>
        <w:t>распространение инфекций, являющихся основной причиной смертности от инфекционных заболеваний, а также распространение инфекций животных и растений, причиняющих ущерб сельскому хозяйству и вред окружающей среде</w:t>
      </w:r>
    </w:p>
    <w:p>
      <w:r>
        <w:t>распространение инфекций, связанных с оказанием медицинской помощи, и инфекций, связанных с осуществлением ветеринарной деятельности, а также возможность возникновения профессиональных заболеваний вследствие выполнения работ с использованием патогенов</w:t>
      </w:r>
    </w:p>
    <w:p>
      <w:r>
        <w:t>возникновение аварий, осуществление террористических актов и (или) диверсий на объектах, где находятся источники биологической угрозы (опасности) и (или) проводятся работы с использованием патогенов</w:t>
      </w:r>
    </w:p>
    <w:p>
      <w:r>
        <w:t>распространение резистентности</w:t>
      </w:r>
    </w:p>
    <w:p>
      <w:r>
        <w:t>распространение иммунодефицитных состояний организма человека, животного и связанных с этим инфекций (инфекционных болезней), в том числе повышение частоты и тяжести инфекционных болезней, вызываемых условно-патогенными микроорганизмами</w:t>
      </w:r>
    </w:p>
    <w:p>
      <w:r>
        <w:t>осуществление террористических актов и (или) диверсий с использованием патогенов, применение биологических технологий и иных смежных технологий для разработки, производства и использования патогенов в качестве биологического оружия, а также бесконтрольное осуществление опасной техногенной деятельности, в том числе с использованием генно-инженерных технологий</w:t>
      </w:r>
    </w:p>
    <w:p>
      <w:r>
        <w:rPr>
          <w:b/>
        </w:rPr>
        <w:t>Статья 9. Организация комплекса мер,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(опасностей), создание и развитие системы мониторинга биологических рисков</w:t>
      </w:r>
    </w:p>
    <w:p>
      <w:r>
        <w:t>Для защиты населения и охраны окружающей среды от воздействия опасных биологических факторов и для предотвращения биологических угроз (опасностей) осуществляется комплекс следующих мер</w:t>
      </w:r>
    </w:p>
    <w:p>
      <w:r>
        <w:t>борьба с распространением инфекционных болезней, в том числе: а) снижение уровня распространения инфекционных болезней, которые являются основной причиной смертности от инфекционных болезней, а также уровня распространения отдельных инфекций животных и растений, причиняющих ущерб сельскому хозяйству и вред окружающей среде; б) предупреждение возникновения и распространения новых, возвращающихся инфекционных болезней, а также заноса и (или) распространения редких и (или) ранее не встречавшихся на территории Российской Федерации инфекционных болезней; в) снижение уровня распространения инфекций (инфекционных болезней), связанных с оказанием медицинской помощи, и инфекций (инфекционных болезней), связанных с осуществлением ветеринарной деятельности; г) предупреждение и преодоление резистентности; д) сохранение и восстановление нормальной микробиоты человека, сельскохозяйственных животных, а также редких и исчезающих видов животных и растений; е) снижение уровня распространения иммунодефицитных состояний организма человека, сельскохозяйственного животного и связанных с этим инфекционных болезней; ж) профилактика болезней, общих для человека и животных; (В редакции Федерального закона от 12.12.2023 № 582-ФЗ) 2) формирование, сохранение и развитие коллекций патогенных микроорганизмов и вирусов</w:t>
      </w:r>
    </w:p>
    <w:p>
      <w:r>
        <w:t>предотвращение, в том числе на потенциально опасных биологических объектах, аварий, террористических актов и (или) диверсий, осуществляемых с применением патогенов</w:t>
      </w:r>
    </w:p>
    <w:p>
      <w:r>
        <w:t>предупреждение и предотвращение опасной техногенной деятельности, в том числе возможного бесконтрольного использования генетических материалов и технологии синтетической биологии</w:t>
      </w:r>
    </w:p>
    <w:p>
      <w:r>
        <w:t>создание, развитие и функционирование единой сети мониторинга биологических рисков</w:t>
      </w:r>
    </w:p>
    <w:p>
      <w:r>
        <w:t>проведение фундаментальных и прикладных научных исследований в области биологической безопасности</w:t>
      </w:r>
    </w:p>
    <w:p>
      <w:r>
        <w:t>планирование создания производственных мощностей и резервов, в том числе государственного материального резерва продукции (товаров), необходимых для обеспечения безопасности населения и оказания медицинской помощи населению</w:t>
      </w:r>
    </w:p>
    <w:p>
      <w:r>
        <w:rPr>
          <w:b/>
        </w:rPr>
        <w:t>Статья 10. Борьба с распространением инфекционных и паразитарных болезней</w:t>
      </w:r>
    </w:p>
    <w:p>
      <w:r>
        <w:rPr>
          <w:b/>
        </w:rPr>
        <w:t xml:space="preserve">1. </w:t>
      </w:r>
      <w:r>
        <w:t>В целях предотвращения возникновения и распространения инфекционных и паразитарных болезней, а также заноса новых, редких и (или) ранее не встречавшихся на территории Российской Федерации инфекционных и паразитарных болезней</w:t>
      </w:r>
    </w:p>
    <w:p>
      <w:r>
        <w:rPr>
          <w:b/>
        </w:rPr>
        <w:t xml:space="preserve">2. </w:t>
      </w:r>
      <w:r>
        <w:t>Проведение профилактических мероприятий, выявление и регистрация случаев возникновения инфекционных болезней, связанных с оказанием медицинской помощи, осуществляются в медицинской организации в соответствии с номенклатурой инфекционных болезней и в соответствии с порядком и формами учета,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</w:p>
    <w:p>
      <w:r>
        <w:rPr>
          <w:b/>
        </w:rPr>
        <w:t xml:space="preserve">3. </w:t>
      </w:r>
      <w:r>
        <w:t>Борьба с инфекционными болезнями животных, связанными с осуществлением ветеринарной деятельности, проводится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</w:t>
      </w:r>
    </w:p>
    <w:p>
      <w:r>
        <w:rPr>
          <w:b/>
        </w:rPr>
        <w:t xml:space="preserve">4. </w:t>
      </w:r>
      <w:r>
        <w:t>В целях снижения уровня распространения инфекционных болезней, вызываемых возбудителями, обладающими резистентностью</w:t>
      </w:r>
    </w:p>
    <w:p>
      <w:r>
        <w:rPr>
          <w:b/>
        </w:rPr>
        <w:t xml:space="preserve">5. </w:t>
      </w:r>
      <w:r>
        <w:t>В целях профилактики и лечения болезней, связанных с нарушениями нормальной микробиоты человека, сельскохозяйственных животных и растений, осуществляются меры по сохранению или восстановлению нормальной микробиоты</w:t>
      </w:r>
    </w:p>
    <w:p>
      <w:r>
        <w:rPr>
          <w:b/>
        </w:rPr>
        <w:t xml:space="preserve">6. </w:t>
      </w:r>
      <w:r>
        <w:t>Диагностика состояния микробиоты, меры по сохранению или восстановлению нормальной микробиоты человека, сельскохозяйственных животных и растений осуществляются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 и карантин растений</w:t>
      </w:r>
    </w:p>
    <w:p>
      <w:r>
        <w:rPr>
          <w:b/>
        </w:rPr>
        <w:t xml:space="preserve">7. </w:t>
      </w:r>
      <w:r>
        <w:t>Биологическое разнообразие микробиоты подлежит сохранению в целях</w:t>
      </w:r>
    </w:p>
    <w:p>
      <w:r>
        <w:rPr>
          <w:b/>
        </w:rPr>
        <w:t xml:space="preserve">8. </w:t>
      </w:r>
      <w:r>
        <w:t>В порядке, установленном Правительством Российской Федерации, осуществляются формирование, сохранение и развитие государственной коллекции представителей нормальной микрофлоры человека, сельскохозяйственных животных и растений, а также криогенных банков образцов природных нормальных микробиоценозов (биоматериалов)</w:t>
      </w:r>
    </w:p>
    <w:p>
      <w:r>
        <w:rPr>
          <w:b/>
        </w:rPr>
        <w:t xml:space="preserve">9. </w:t>
      </w:r>
      <w:r>
        <w:t>Для снижения распространения иммунодефицитных состояний</w:t>
      </w:r>
    </w:p>
    <w:p>
      <w:r>
        <w:rPr>
          <w:b/>
        </w:rPr>
        <w:t xml:space="preserve">1. </w:t>
      </w:r>
      <w:r>
        <w:t>осуществляется изучение свойств патогенов, создающих угрозу возникновения и распространения инфекционных болезней</w:t>
      </w:r>
    </w:p>
    <w:p>
      <w:r>
        <w:rPr>
          <w:b/>
        </w:rPr>
        <w:t xml:space="preserve">1. </w:t>
      </w:r>
      <w:r>
        <w:t>разрабатываются и реализуются мероприятия, направленные на снижение распространения инфекционных и паразитарных болезней</w:t>
      </w:r>
    </w:p>
    <w:p>
      <w:r>
        <w:rPr>
          <w:b/>
        </w:rPr>
        <w:t xml:space="preserve">1. </w:t>
      </w:r>
      <w:r>
        <w:t>разрабатываются и внедряются средства и методы индикации и идентификации патогенов - возбудителей новых, редких и (или) ранее не встречавшихся на территории Российской Федерации инфекционных и паразитарных болезней</w:t>
      </w:r>
    </w:p>
    <w:p>
      <w:r>
        <w:rPr>
          <w:b/>
        </w:rPr>
        <w:t xml:space="preserve">1. </w:t>
      </w:r>
      <w:r>
        <w:t>разрабатываются и реализуются профилактические, оперативные и иные мероприятия, направленные на предотвращение формирования очагов новых, редких и (или) ранее не встречавшихся на территории Российской Федерации инфекционных и паразитарных болезней</w:t>
      </w:r>
    </w:p>
    <w:p>
      <w:r>
        <w:rPr>
          <w:b/>
        </w:rPr>
        <w:t xml:space="preserve">1. </w:t>
      </w:r>
      <w:r>
        <w:t>разрабатываются методы, средства и технологии иммунопрофилактики, диагностики и лечения новых, редких и (или) ранее не встречавшихся на территории Российской Федерации инфекционных и паразитарных болезней</w:t>
      </w:r>
    </w:p>
    <w:p>
      <w:r>
        <w:rPr>
          <w:b/>
        </w:rPr>
        <w:t xml:space="preserve">1. </w:t>
      </w:r>
      <w:r>
        <w:t>развивается уполномоченными федеральными органами исполнительной власти сеть лабораторий (центров), референс-центров, осуществляющих диагностику инфекционных и паразитарных болезней</w:t>
      </w:r>
    </w:p>
    <w:p>
      <w:r>
        <w:rPr>
          <w:b/>
        </w:rPr>
        <w:t xml:space="preserve">1. </w:t>
      </w:r>
      <w:r>
        <w:t>осуществляется планирование мероприятий по профилактике инфекционных болезней животных в порядке, установленном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</w:t>
      </w:r>
    </w:p>
    <w:p>
      <w:r>
        <w:rPr>
          <w:b/>
        </w:rPr>
        <w:t xml:space="preserve">1. </w:t>
      </w:r>
      <w:r>
        <w:t>проводятся мероприятия по снижению риска заноса возбудителя инфекционной болезни в медицинскую организацию и предотвращение возникновения условий для формирования внутрибольничных штаммов микроорганизмов, обладающих резистентностью</w:t>
      </w:r>
    </w:p>
    <w:p>
      <w:r>
        <w:rPr>
          <w:b/>
        </w:rPr>
        <w:t xml:space="preserve">1. </w:t>
      </w:r>
      <w:r>
        <w:t>проводятся мероприятия, направленные на своевременную выявляемость инфекционных болезней, связанных с оказанием медицинской помощи, совершенствование учета таких болезней и методов наблюдения за их распространением, предотвращение распространения (выноса) инфекционной болезни за пределы медицинской организации, обеспечение безопасности внутрибольничной среды</w:t>
      </w:r>
    </w:p>
    <w:p>
      <w:r>
        <w:rPr>
          <w:b/>
        </w:rPr>
        <w:t xml:space="preserve">1. </w:t>
      </w:r>
      <w:r>
        <w:t>развиваются методы диагностики и лечения инфекционных болезней, связанных с оказанием медицинской помощи</w:t>
      </w:r>
    </w:p>
    <w:p>
      <w:r>
        <w:rPr>
          <w:b/>
        </w:rPr>
        <w:t xml:space="preserve">4. </w:t>
      </w:r>
      <w:r>
        <w:t>проводятся фундаментальные и прикладные научные исследования</w:t>
      </w:r>
    </w:p>
    <w:p>
      <w:r>
        <w:rPr>
          <w:b/>
        </w:rPr>
        <w:t xml:space="preserve">4. </w:t>
      </w:r>
      <w:r>
        <w:t>разрабатываются методы, технологии и средства профилактики, диагностики и лечения инфекционных болезней, в том числе:</w:t>
      </w:r>
    </w:p>
    <w:p>
      <w:r>
        <w:rPr>
          <w:b/>
        </w:rPr>
        <w:t xml:space="preserve">4. </w:t>
      </w:r>
      <w:r>
        <w:t>вводятся ограничения на отпуск и реализацию лекарственных препаратов, предназначенных для лечения инфекционных и паразитарных болезней, вызываемых патогенными микроорганизмами и условно-патогенными микроорганизмами, в целях исключения их применения при отсутствии медицинских показаний</w:t>
      </w:r>
    </w:p>
    <w:p>
      <w:r>
        <w:rPr>
          <w:b/>
        </w:rPr>
        <w:t xml:space="preserve">4. </w:t>
      </w:r>
      <w:r>
        <w:t>устанавливается запрет на использование фармацевтических субстанций при разведении, выращивании и содержании животных</w:t>
      </w:r>
    </w:p>
    <w:p>
      <w:r>
        <w:rPr>
          <w:b/>
        </w:rPr>
        <w:t xml:space="preserve">4. </w:t>
      </w:r>
      <w:r>
        <w:t>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диагноза, а также запрет на продолжение применения таких препаратов при отсутствии эффективности лечения (за исключением случаев,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ветеринарию)</w:t>
      </w:r>
    </w:p>
    <w:p>
      <w:r>
        <w:rPr>
          <w:b/>
        </w:rPr>
        <w:t xml:space="preserve">4. </w:t>
      </w:r>
      <w:r>
        <w:t>вводится ограничение на применение в лечебных целях, в том числе для лечения сельскохозяйственных животных, лекарственных препаратов, которые указаны в пункте 5 настоящей части и перечень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</w:t>
      </w:r>
    </w:p>
    <w:p>
      <w:r>
        <w:rPr>
          <w:b/>
        </w:rPr>
        <w:t xml:space="preserve">4. </w:t>
      </w:r>
      <w:r>
        <w:t>осуществляется создание и производство пищевых продуктов, кормов и кормовых добавок для животных, нормализующих микробиоту</w:t>
      </w:r>
    </w:p>
    <w:p>
      <w:r>
        <w:rPr>
          <w:b/>
        </w:rPr>
        <w:t xml:space="preserve">4. </w:t>
      </w:r>
      <w:r>
        <w:t>формируются в составе коллекций патогенных микроорганизмов и вирусов типовые наборы штаммов микроорганизмов и вирусов, состоящих из патогенов, обладающих резистентностью, а также стандартизируются и объединяются в единую базу данных все базы данных геномов указанных микроорганизмов и вирусов</w:t>
      </w:r>
    </w:p>
    <w:p>
      <w:r>
        <w:rPr>
          <w:b/>
        </w:rPr>
        <w:t xml:space="preserve">4. </w:t>
      </w:r>
      <w:r>
        <w:t>осуществляется включение данных о резистентности патогенов и вредных организмов растений в состав сведений, содержащихся в государственной информационной системе в области обеспечения биологической безопасности</w:t>
      </w:r>
    </w:p>
    <w:p>
      <w:r>
        <w:rPr>
          <w:b/>
        </w:rPr>
        <w:t xml:space="preserve">4. </w:t>
      </w:r>
      <w:r>
        <w:t>биологические лекарственные препараты, включая иммунобиологические и биотехнологические лекарственные препараты, а также лекарственные препараты, медицинские изделия и биомедицинские клеточные продукты, подавляющие отдельные свойства патогенов</w:t>
      </w:r>
    </w:p>
    <w:p>
      <w:r>
        <w:rPr>
          <w:b/>
        </w:rPr>
        <w:t xml:space="preserve">4. </w:t>
      </w:r>
      <w:r>
        <w:t>дезинфекционные средства, не содержащие компоненты, способствующие формированию устойчивости микроорганизмов к химическим и (или) биологическим средствам</w:t>
      </w:r>
    </w:p>
    <w:p>
      <w:r>
        <w:rPr>
          <w:b/>
        </w:rPr>
        <w:t xml:space="preserve">7. </w:t>
      </w:r>
      <w:r>
        <w:t>обеспечения научных исследований микробиоты и ее влияния на состояние здоровья человека, сельскохозяйственных животных и растений</w:t>
      </w:r>
    </w:p>
    <w:p>
      <w:r>
        <w:rPr>
          <w:b/>
        </w:rPr>
        <w:t xml:space="preserve">7. </w:t>
      </w:r>
      <w:r>
        <w:t>разработки средств и методов профилактики, диагностики и лечения заболеваний, связанных с нарушениями нормальной микробиоты человека, сельскохозяйственных животных и растений, а также средств и методов охраны окружающей среды</w:t>
      </w:r>
    </w:p>
    <w:p>
      <w:r>
        <w:rPr>
          <w:b/>
        </w:rPr>
        <w:t xml:space="preserve">7. </w:t>
      </w:r>
      <w:r>
        <w:t>использования генетического и биохимического потенциалов микробиоты человека, животных и растений при разработке новых средств и биологических технологий, в том числе персонифицированных продуктов питания и лекарственных препаратов, целевых для каждого вида растений удобрений, технологий сохранения редких видов диких животных и растений, а также микробиологических средств разрушения и удаления загрязнителей для очистки и восстановления почв и водоемов</w:t>
      </w:r>
    </w:p>
    <w:p>
      <w:r>
        <w:rPr>
          <w:b/>
        </w:rPr>
        <w:t xml:space="preserve">9. </w:t>
      </w:r>
      <w:r>
        <w:t>изучаются факторы возникновения и развития структурных и функциональных нарушений генома человека на индивидуальном и популяционном уровнях</w:t>
      </w:r>
    </w:p>
    <w:p>
      <w:r>
        <w:rPr>
          <w:b/>
        </w:rPr>
        <w:t xml:space="preserve">9. </w:t>
      </w:r>
      <w:r>
        <w:t>разрабатываются средства и методы диагностики иммунодефицитных состояний</w:t>
      </w:r>
    </w:p>
    <w:p>
      <w:r>
        <w:rPr>
          <w:b/>
        </w:rPr>
        <w:t xml:space="preserve">9. </w:t>
      </w:r>
      <w:r>
        <w:t>совершенствуются методы иммунодиагностики, иммунопрофилактики, иммунотерапии</w:t>
      </w:r>
    </w:p>
    <w:p>
      <w:r>
        <w:rPr>
          <w:b/>
        </w:rPr>
        <w:t xml:space="preserve">9. </w:t>
      </w:r>
      <w:r>
        <w:t>принимаются меры, направленные на предотвращение и снижение частоты и тяжести осложнений инфекционных и паразитарных болезней, приводящих к возникновению иммунодефицитных состояний</w:t>
      </w:r>
    </w:p>
    <w:p>
      <w:r>
        <w:rPr>
          <w:b/>
        </w:rPr>
        <w:t>Статья 11. Коллекционная деятельность, связанная с использованием патогенных микроорганизмов и вирусов</w:t>
      </w:r>
    </w:p>
    <w:p>
      <w:r>
        <w:rPr>
          <w:b/>
        </w:rPr>
        <w:t xml:space="preserve">1. </w:t>
      </w:r>
      <w:r>
        <w:t>Коллекционная деятельность, связанная с использованием патогенных микроорганизмов и вирусов, осуществляется путем создания, пополнения, ведения и использования коллекций патогенных микроорганизмов и вирусов и включает в себя сбор, идентификацию, паспортизацию, хранение, учет, изучение и использование патогенных микроорганизмов и вирусов</w:t>
      </w:r>
    </w:p>
    <w:p>
      <w:r>
        <w:rPr>
          <w:b/>
        </w:rPr>
        <w:t xml:space="preserve">2. </w:t>
      </w:r>
      <w:r>
        <w:t>Перечень коллекций патогенных микроорганизмов и вирусов, перечень организаций, в которых создаются, пополняются и ведутся указанные коллекции, а также порядок создания, пополнения, ведения и использования указанных коллекций и порядок создания и ведения национального каталога коллекционных штаммов патогенных микроорганизмов и вирусов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При создании, пополнении, ведении и использовании коллекций патогенных микроорганизмов и вирусов должны соблюдаться требования к обеспечению биологической безопасности, биологической защиты, а также физической защиты коллекций патогенных микроорганизмов и вирусов от несанкционированного доступа</w:t>
      </w:r>
    </w:p>
    <w:p>
      <w:r>
        <w:rPr>
          <w:b/>
        </w:rPr>
        <w:t xml:space="preserve">4. </w:t>
      </w:r>
      <w:r>
        <w:t>Правила физической защиты коллекций патогенных микроорганизмов и вирусов от несанкционированного доступа утверждаются Правительством Российской Федерации</w:t>
      </w:r>
    </w:p>
    <w:p>
      <w:r>
        <w:rPr>
          <w:b/>
        </w:rPr>
        <w:t xml:space="preserve">5. </w:t>
      </w:r>
      <w:r>
        <w:t>Финансовое обеспечение коллекционной деятельности, связанной с использованием патогенных микроорганизмов и вирусов, является расходным обязательством Российской Федерации</w:t>
      </w:r>
    </w:p>
    <w:p>
      <w:r>
        <w:rPr>
          <w:b/>
        </w:rPr>
        <w:t xml:space="preserve">6. </w:t>
      </w:r>
      <w:r>
        <w:t>Порядок финансового и материально-технического обеспечения создания, пополнения и ведения коллекций патогенных микроорганизмов и вирусов устанавливается Правительством Российской Федерации</w:t>
      </w:r>
    </w:p>
    <w:p>
      <w:r>
        <w:rPr>
          <w:b/>
        </w:rPr>
        <w:t xml:space="preserve">7. </w:t>
      </w:r>
      <w:r>
        <w:t>Порядок ввоза на территорию Российской Федерации и вывоза за пределы территории Российской Федерации патогенных микроорганизмов и вирусов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Штаммы патогенных микроорганизмов и вирусов, используемые при производстве зарегистрированных в установленном порядке и допущенных к обращению на территории Российской Федерации лекарственных средств для медицинского применения и ветеринарного применения, а также медицинских изделий, подлежат обязательному депонированию в коллекциях патогенных микроорганизмов и вирусов</w:t>
      </w:r>
    </w:p>
    <w:p>
      <w:r>
        <w:rPr>
          <w:b/>
        </w:rPr>
        <w:t>Статья 12. Предупреждение и предотвращение аварий и (или) диверсий на потенциально опасных биологических объектах, иных преднамеренных биологических угроз (опасностей), бесконтрольного осуществления опасной техногенной деятельности в области биологии, террористических актов и (или) диверсий с использованием патогенов</w:t>
      </w:r>
    </w:p>
    <w:p>
      <w:r>
        <w:rPr>
          <w:b/>
        </w:rPr>
        <w:t xml:space="preserve">1. </w:t>
      </w:r>
      <w:r>
        <w:t>Для предупреждения и предотвращения аварий и (или) диверсий на потенциально опасных биологических объектах осуществляются следующие меры</w:t>
      </w:r>
    </w:p>
    <w:p>
      <w:r>
        <w:rPr>
          <w:b/>
        </w:rPr>
        <w:t xml:space="preserve">2. </w:t>
      </w:r>
      <w:r>
        <w:t>Перечень потенциально опасных биологических объектов, порядок осуществления мер по предотвращению аварий и (или) диверсий на таких объектах, а также порядок осуществления мер по локализации и ликвидации зон биологического заражения, возникших вследствие аварий и (или) диверсий, утверждается Правительством Российской Федерации</w:t>
      </w:r>
    </w:p>
    <w:p>
      <w:r>
        <w:rPr>
          <w:b/>
        </w:rPr>
        <w:t xml:space="preserve">3. </w:t>
      </w:r>
      <w:r>
        <w:t>Для предупреждения и предотвращения бесконтрольного осуществления опасной техногенной деятельности с применением биологических технологий</w:t>
      </w:r>
    </w:p>
    <w:p>
      <w:r>
        <w:rPr>
          <w:b/>
        </w:rPr>
        <w:t xml:space="preserve">4. </w:t>
      </w:r>
      <w:r>
        <w:t>Для предупреждения и предотвращения террористических актов и (или) диверсий с использованием патогенов, а также иных преднамеренных биологических угроз (опасностей) осуществляются</w:t>
      </w:r>
    </w:p>
    <w:p>
      <w:r>
        <w:rPr>
          <w:b/>
        </w:rPr>
        <w:t xml:space="preserve">1. </w:t>
      </w:r>
      <w:r>
        <w:t>обеспечение соблюдения установленных законодательством Российской Федерации норм и правил, определяющих порядок работы с патогенами</w:t>
      </w:r>
    </w:p>
    <w:p>
      <w:r>
        <w:rPr>
          <w:b/>
        </w:rPr>
        <w:t xml:space="preserve">1. </w:t>
      </w:r>
      <w:r>
        <w:t>использование строительных, конструкторских и технологических решений, препятствующих выходу патогенов из рабочей зоны и их циркуляции вне этой зоны, а также исключающих их попадание в окружающую среду</w:t>
      </w:r>
    </w:p>
    <w:p>
      <w:r>
        <w:rPr>
          <w:b/>
        </w:rPr>
        <w:t xml:space="preserve">1. </w:t>
      </w:r>
      <w:r>
        <w:t>обеспечение физической защиты потенциально опасных биологических объектов от несанкционированного доступа</w:t>
      </w:r>
    </w:p>
    <w:p>
      <w:r>
        <w:rPr>
          <w:b/>
        </w:rPr>
        <w:t xml:space="preserve">1. </w:t>
      </w:r>
      <w:r>
        <w:t>проведение профилактических мероприятий организациями, эксплуатирующими потенциально опасные биологические объекты</w:t>
      </w:r>
    </w:p>
    <w:p>
      <w:r>
        <w:rPr>
          <w:b/>
        </w:rPr>
        <w:t xml:space="preserve">3. </w:t>
      </w:r>
      <w:r>
        <w:t>проводится мониторинг разработок в области биологической безопасности, а также разработок продукции, в том числе созданной с использованием генно-инженерных технологий и технологий синтетической биологии,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разрабатываются методы оценки и способы контроля безопасности указанной продукции</w:t>
      </w:r>
    </w:p>
    <w:p>
      <w:r>
        <w:rPr>
          <w:b/>
        </w:rPr>
        <w:t xml:space="preserve">4. </w:t>
      </w:r>
      <w:r>
        <w:t>анализ угроз совершения террористических актов и (или) диверсий с использованием патогенов и иных преднамеренных биологических угроз (опасностей)</w:t>
      </w:r>
    </w:p>
    <w:p>
      <w:r>
        <w:rPr>
          <w:b/>
        </w:rPr>
        <w:t xml:space="preserve">4. </w:t>
      </w:r>
      <w:r>
        <w:t>разработка и внедрение мер по повышению защищенности потенциально опасных биологических объектов, мест массового скопления людей</w:t>
      </w:r>
    </w:p>
    <w:p>
      <w:r>
        <w:rPr>
          <w:b/>
        </w:rPr>
        <w:t xml:space="preserve">4. </w:t>
      </w:r>
      <w:r>
        <w:t>разработка специальных мер по обеспечению биологической защиты, включая создание и применение средств биологической защиты, биологической разведки, индивидуальной и коллективной защиты, индивидуальных и групповых средств специальной обработки, средств медицинской защиты, а также иных мер по обеспечению биологической безопасности</w:t>
      </w:r>
    </w:p>
    <w:p>
      <w:r>
        <w:rPr>
          <w:b/>
        </w:rPr>
        <w:t>Статья 13. Мониторинг биологических рисков</w:t>
      </w:r>
    </w:p>
    <w:p>
      <w:r>
        <w:rPr>
          <w:b/>
        </w:rPr>
        <w:t xml:space="preserve">1. </w:t>
      </w:r>
      <w:r>
        <w:t>Мониторинг биологических рисков включает в себя выявление, анализ, прогнозирование, оценку и ранжирование биологических рисков на основе единых критериев</w:t>
      </w:r>
    </w:p>
    <w:p>
      <w:r>
        <w:rPr>
          <w:b/>
        </w:rPr>
        <w:t xml:space="preserve">2. </w:t>
      </w:r>
      <w:r>
        <w:t>Порядок проведения мониторинга биологических рисков, включая установление единых критериев, утверждается Правительством Российской Федерации</w:t>
      </w:r>
    </w:p>
    <w:p>
      <w:r>
        <w:rPr>
          <w:b/>
        </w:rPr>
        <w:t xml:space="preserve">3. </w:t>
      </w:r>
      <w:r>
        <w:t>Данные мониторинга биологических рисков вносятся в государственную информационную систему в области обеспечения биологической безопасности</w:t>
      </w:r>
    </w:p>
    <w:p>
      <w:r>
        <w:rPr>
          <w:b/>
        </w:rPr>
        <w:t xml:space="preserve">4. </w:t>
      </w:r>
      <w:r>
        <w:t>Данные мониторинга биологических рисков применяются в том числе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и окружающей среды от воздействия опасных биологических факторов, в том числе включаемых в план реагирования на биологические угрозы (опасности)</w:t>
      </w:r>
    </w:p>
    <w:p>
      <w:r>
        <w:rPr>
          <w:b/>
        </w:rPr>
        <w:t>Статья 14. Государственная информационная система в области обеспечения биологической безопасности</w:t>
      </w:r>
    </w:p>
    <w:p>
      <w:r>
        <w:rPr>
          <w:b/>
        </w:rPr>
        <w:t xml:space="preserve">1. </w:t>
      </w:r>
      <w:r>
        <w:t>В целях управления биологическими рисками, обеспечения обмена информацией между федеральными государственными органами, государственными органами субъектов Российской Федерации и органами местного самоуправления при осуществлении их взаимодействия в области обеспечения биологической безопасности формируется государственная информационная система в области обеспечения биологической безопасности</w:t>
      </w:r>
    </w:p>
    <w:p>
      <w:r>
        <w:rPr>
          <w:b/>
        </w:rPr>
        <w:t xml:space="preserve">2. </w:t>
      </w:r>
      <w:r>
        <w:t>Формирование государственной информационной системы в области обеспечения биологической безопасности осуществляется на основе статистических и иных сведений, предоставляемых государственными органами и (или) находящимися в их ведении организациями</w:t>
      </w:r>
    </w:p>
    <w:p>
      <w:r>
        <w:rPr>
          <w:b/>
        </w:rPr>
        <w:t xml:space="preserve">3. </w:t>
      </w:r>
      <w:r>
        <w:t>Состав и порядок предоставления сведений, содержащихся в государственной информационной системе в области обеспечения биологической безопасности, а также используемые для их обработки информационные технологии и технические средства определяются Правительством Российской Федерации</w:t>
      </w:r>
    </w:p>
    <w:p>
      <w:r>
        <w:rPr>
          <w:b/>
        </w:rPr>
        <w:t xml:space="preserve">4. </w:t>
      </w:r>
      <w:r>
        <w:t>Создание, развитие, ввод в эксплуатацию, эксплуатация и вывод из эксплуатации государственной информационной системы в области обеспечения биологической безопасности и дальнейшее хранение содержащейся в ее базе данных информации, а также защита обрабатываемой информации в указанной государственной информационной системе осуществляется в соответствии с установленными Правительством Российской Федерации требованиями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</w:p>
    <w:p>
      <w:r>
        <w:rPr>
          <w:b/>
        </w:rPr>
        <w:t>Статья 15. Международное сотрудничество в области обеспечения биологической безопасности</w:t>
      </w:r>
    </w:p>
    <w:p>
      <w:r>
        <w:t>В целях предотвращения, нейтрализации и устранения биологических угроз (опасностей) уполномоченные федеральные органы исполнительной власти, а также организации, уполномоченные в соответствии с законодательством Российской Федерации, осуществляют в пределах своей компетенции международное сотрудничество по следующим направлениям</w:t>
      </w:r>
    </w:p>
    <w:p>
      <w:r>
        <w:t>укрепление режима Конвенции о запрещении разработки, производства и накопления запасов бактериологического (биологического) и токсинного оружия и об их уничтожении в целях обеспечения полного запрета биологического оружия, а также расследование случаев предполагаемого применения биологического и токсинного оружия</w:t>
      </w:r>
    </w:p>
    <w:p>
      <w:r>
        <w:t>предотвращение террористических актов и (или) диверсий с использованием патогенов и ликвидация последствий их совершения</w:t>
      </w:r>
    </w:p>
    <w:p>
      <w:r>
        <w:t>безопасное обращение с патогенами</w:t>
      </w:r>
    </w:p>
    <w:p>
      <w:r>
        <w:t>интеграция Российской Федерации в межгосударственные и международные системы обеспечения биологической безопасности и в иные международные интеграционные объединения, участие в международном научном обмене в указанной сфере</w:t>
      </w:r>
    </w:p>
    <w:p>
      <w:r>
        <w:t>представление интересов Российской Федерации в международных организациях, а также в организациях и структурах регионального и национального уровней в области обеспечения биологической безопасности российскими экспертами и представителями уполномоченных специализированных организаций</w:t>
      </w:r>
    </w:p>
    <w:p>
      <w:r>
        <w:t>коллекционная деятельность, связанная с использованием патогенных микроорганизмов и вирусов, в том числе по вопросам депонирования штаммов патогенных микроорганизмов и вирусов, в соответствии с международными договорами Российской Федерации</w:t>
      </w:r>
    </w:p>
    <w:p>
      <w:r>
        <w:t>безопасное обращение с биологическими ресурсами, регулирование трансграничного перемещения и контроль за трансграничным перемещением генно-инженерно-модифицированных организмов</w:t>
      </w:r>
    </w:p>
    <w:p>
      <w:r>
        <w:t>предотвращение, локализация и ликвидация чрезвычайных ситуаций в области обеспечения биологической безопасности международного характера</w:t>
      </w:r>
    </w:p>
    <w:p>
      <w:r>
        <w:rPr>
          <w:b/>
        </w:rPr>
        <w:t>Статья 16. Ответственность за нарушение законодательства в области обеспечения биологической безопасности</w:t>
      </w:r>
    </w:p>
    <w:p>
      <w:r>
        <w:t>За нарушение законодательства Российской Федерации по обеспечению биологической безопасности устанавливается ответственность в соответствии с законодательством Российской Федерации.</w:t>
      </w:r>
    </w:p>
    <w:p>
      <w:r>
        <w:rPr>
          <w:b/>
        </w:rPr>
        <w:t>Статья 17.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6 части 1, часть 2, пункты 3 и 5 части 4 статьи 10, части 2 - 4 статьи 13, часть 3 статьи 14 настоящего Федерального закона вступают в силу с 1 января 2022 года</w:t>
      </w:r>
    </w:p>
    <w:p>
      <w:r>
        <w:rPr>
          <w:b/>
        </w:rPr>
        <w:t xml:space="preserve">3. </w:t>
      </w:r>
      <w:r>
        <w:t>Пункт 2 части 2 статьи 7, пункт 7 части 1, части 6 и 8 статьи 10, части 2, 4, 6 и 7 статьи 11, часть 2 статьи 12 настоящего Федерального закона вступают в силу с 1 июля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