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 xml:space="preserve">"О внесении изменений в Федеральный закон «Об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</w:t>
        <w:br/>
        <w:t>перевозках пассажиров метрополитеном»"</w:t>
      </w:r>
    </w:p>
    <w:p>
      <w:r>
        <w:rPr>
          <w:b/>
        </w:rPr>
        <w:t>Статья 1</w:t>
      </w:r>
    </w:p>
    <w:p>
      <w:r>
        <w:t>Внести в Федеральный закон от 14 июня 2012 года № 67-ФЗ «Об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метрополитеном» (Собрание законодательства Российской Федерации, 2012, № 25, ст. 3257; 2013, № 30, ст. 4084; № 49, ст. 6333; 2017, № 31, ст. 4826; 2022, № 29, ст. 5294; 2023, № 26, ст. 4686) следующие изменения: AB UMM 2 100088 69988 7 2 1) часть 2 статьи 7 после слов «обязательного страхования» дополнить словами «, если в нем не предусмотрено иное»;</w:t>
      </w:r>
    </w:p>
    <w:p>
      <w:r>
        <w:t>часть 4 статьи 8 дополнить предложениями следующего содержания: «При осуществлении перевозок пассажиров и багажа легковым такси срок действия договора обязательного страхования может быть менее года, но не может быть менее одного дня в случае, если перевозчиком является физическое лицо или индивидуальный предприниматель,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(далее - краткосрочный договор обязательного страхования). Положения настоящего Федерального закона, касающиеся договоров обязательного страхования, применяются к краткосрочным договорам обязательного страхования, если иное не предусмотрено настоящим Федеральным законом.»</w:t>
      </w:r>
    </w:p>
    <w:p>
      <w:r>
        <w:t>в пункте 2 части 4 статьи 11 слова «от страховой суммы» заменить словами «от страховой суммы. В зависимости от срока действия краткосрочного договора обязательного страхования страховщиком устанавливается понижающий коэффициент страховых тарифов к общему размеру страховой премии, определенному в соответствии с частью 5 настоящей статьи»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сентября 2026 года. of КАНЦЕЛЯРИЯ |= 5 | резидент Яской Федерации В.Путин № 95-ФЗ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