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изменения в Федеральный закон "О дополнительных гарантиях социальной защиты судей и работников аппаратов судов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10 января 1996 года № 6-ФЗ "О дополнительных гарантиях социальной защиты судей и работников аппаратов судов Российской Федерации" (Собрание законодательства Российской Федерации, 1996, № 3, ст. 144) изменение, дополнив его статьей 7' следующего содержания: "Статья 7'. Время работы в должности судьи в судах Российской Федерации, расположенных на территориях Донецкой Народной Республики, Луганской Народной Республики, Запорожской области и Херсонской области, в период проведения специальной военной операции Ол 2 100088 70028 6 засчитывается в стаж работы судьи в двойном размере. Положения настоящей статьи подлежат применению при исчислении стажа работы для назначения выходного пособия, ежемесячного пожизненного содержания и ежемесячного денежного содержания по инвалидности в соответствии с пунктами 3, 5 и 5' статьи 15 и абзацем сороковым пункта 1 статьи 19 Закона Российской Федерации от 26 июня 1992 года № 3132-I "О статусе судей в Российской Федерации", а также при исчислении стажа, дающего право на получение выплаты, предусмотренной статьей 3 настоящего Федерального закона.".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статьи 7! Федерального закона от 10 января 1996 года № 6-ФЗ "О дополнительных гарантиях социальной защиты судей и работников аппаратов судов Российской Федерации" распространяется на правоотношения, возникшие с |1 января 2025 года. В.Путин № 88-ФЗ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