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ратификации Соглашения между Правительством Российской Федерации и Правительством Республики Казахстан о сотрудничестве в области военной фельдъегерско-почтовой связи"</w:t>
      </w:r>
    </w:p>
    <w:p>
      <w:r>
        <w:rPr>
          <w:b/>
        </w:rPr>
        <w:t>Статья fulltext. "О ратификации Соглашения между Правительством Российской Федерации и Правительством Республики Казахстан о сотрудничестве в области военной фельдъегерско-почтовой связи"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