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Статью 223 Федерального закона от 17 июля 1999 года № 176-ФЗ «О почтовой связи» (Собрание законодательства Российской Федерации, 1999, № 29, ст. 3697; 2023, № 47, ст. 8312) дополнить частью тринадцатой следующего содержания: «Порядок принятия решения о пресечении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- беспилотные аппараты) в целях отражения нападения либо угрозы нападения на охраняемые объекты, AB, IN 2 100088 69396 0 2 работников организации специальной почтовой связи или лиц, находящихся на этих объектах, в том числе посредством подавления или преобразования сигналов дистанционного управления беспилотными аппаратами, воздействия на их пульты управления, а также повреждения или уничтожения беспилотных аппаратов, и перечень должностных лиц организации специальной почтовой связи, уполномоченных на принятие такого решения, определяются руководителем федерального органа исполнительной власти, осуществляющего управление деятельностью в области почтовой связи.».</w:t>
      </w:r>
    </w:p>
    <w:p>
      <w:r>
        <w:rPr>
          <w:b/>
        </w:rPr>
        <w:t>Статья 2</w:t>
      </w:r>
    </w:p>
    <w:p>
      <w:r>
        <w:t>Внести в статью 86! Федерального закона от 10 июля 2002 года № 86-ФЗ «О Центральном банке Российской Федерации (Банке России)» (Собрание законодательства Российской Федерации, 2002, № 28, ст. 2790; 2016, № 1, ст. 46; 2021, № 49, ст. 8142) следующие изменения</w:t>
      </w:r>
    </w:p>
    <w:p>
      <w:r>
        <w:t>в части третьей слова «и седьмым» заменить словами «, седьмым и десятым»</w:t>
      </w:r>
    </w:p>
    <w:p>
      <w:r>
        <w:t>дополнить частью девятой следующего содержания: «Порядок принятия решения о пресечении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- беспилотные аппараты) в целях отражения нападения либо угрозы нападения на охраняемые объекты, работников Банка России и работников Российского объединения инкассации или лиц, находящихся на этих объектах, в том числе посредством подавления или преобразования сигналов дистанционного управления беспилотными аппаратами, воздействия на их пульты управления, а также повреждения или уничтожения беспилотных аппаратов, и перечень должностных лиц Банка России и Российского объединения инкассации, уполномоченных на принятие такого решения, определяются Банком России.»</w:t>
      </w:r>
    </w:p>
    <w:p>
      <w:r>
        <w:rPr>
          <w:b/>
        </w:rPr>
        <w:t>Статья 3</w:t>
      </w:r>
    </w:p>
    <w:p>
      <w:r>
        <w:t>Внести в статью 1 Федерального закона от 29 ноября 2021 года № 378-ФЗ «О предоставлении публичному акционерному обществу «Сбербанк России» отдельных полномочий и о внесении изменений в отдельные законодательные акты Российской Федерации» (Собрание законодательства Российской Федерации, 2021, № 49, ст. 8142; 2023, № 1, ст. 85) следующие изменения</w:t>
      </w:r>
    </w:p>
    <w:p>
      <w:r>
        <w:t>в части 2 слова «и седьмым» заменить словами «, седьмым и десятым»</w:t>
      </w:r>
    </w:p>
    <w:p>
      <w:r>
        <w:t>дополнить частью 6 следующего содержания: «6. Порядок принятия решения о пресечении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- беспилотные аппараты) в целях отражения нападения либо угрозы нападения на охраняемые объекты, работников публичного акционерного общества «Сбербанк России» или лиц, находящихся на этих объектах, в том числе посредством подавления или преобразования сигналов дистанционного управления беспилотными аппаратами, воздействия на их пульты управления, а также повреждения или уничтожения беспилотных аппаратов, и перечень должностных лиц публичного акционерного общества «Сбербанк России», уполномоченных на принятие такого решения, определяются Правительством Российской Федерации.»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 В.Путин № 173-ФЗ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