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w:t>
      </w:r>
    </w:p>
    <w:p>
      <w:r>
        <w:rPr>
          <w:b/>
        </w:rPr>
        <w:t>Статья 1</w:t>
      </w:r>
    </w:p>
    <w:p>
      <w:r>
        <w:t>Внести в Трудовой кодекс Российской Федерации (Собрание законодательства Российской Федерации, 2002, № 1, ст. 3; 2004, № 35, ст. 3607; 2006, № 27, ст. 2878; 2014, № 14, ст. 1547; 2016, № 27, ст. 4280) следующие изменения</w:t>
      </w:r>
    </w:p>
    <w:p>
      <w:r>
        <w:t>в статье 168: а) в части второй слова "работникам, заключившим трудовой договор о работе в федеральных государственных органах, работникам" заменить словами "работникам федеральных государственных органов,"; б) в части третьей слова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заменить словами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w:t>
      </w:r>
    </w:p>
    <w:p>
      <w:r>
        <w:t>в статье 169: а) в части второй слова "работникам, заключившим трудовой договор о работе в федеральных государственных органах, работникам" заменить словами "работникам федеральных государственных органов,"; б) в части третьей слова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заменить словами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w:t>
      </w:r>
    </w:p>
    <w:p>
      <w:r>
        <w:t>дополнить статьей 3496 следующего содержания: "Статья 3496. Особенности регулирования труда работников государственных органов, органов местного самоуправления 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 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 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 Работник государственного органа или органа местного самоуправления, замещающий должность, предусмотренную частью третьей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Трудовой договор с работником государственного органа или органа местного самоуправления, который замещает должность, предусмотренную частью третьей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пунктом 13 части первой статьи 83 настоящего Кодекса, в случае, если этого работника невозможно перевести на другую имеющуюся у работодателя работу в соответствии с частью второй статьи 83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часть вторая статьи 83 настоящего Кодекса не применяется."</w:t>
      </w:r>
    </w:p>
    <w:p>
      <w:r>
        <w:rPr>
          <w:b/>
        </w:rPr>
        <w:t>Статья 2</w:t>
      </w:r>
    </w:p>
    <w:p>
      <w:r>
        <w:rPr>
          <w:b/>
        </w:rPr>
        <w:t xml:space="preserve">1. </w:t>
      </w:r>
      <w:r>
        <w:t>Работники государственных органов или органов местного самоуправления, которые на день вступления в силу настоящего Федерального закона не имеют гражданства Российской Федерации или имеют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 в отношении которых Трудовым кодексом Российской Федерации (в редакции настоящего Федерального закона) устанавливаются ограничения, обязаны сообщить работодателю о том, что не имеют гражданства Российской Федерации или имеют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 течение десяти дней со дня вступления в силу настоящего Федерального закона. (В редакции Федерального закона от 29.12.2022 № 602-ФЗ)</w:t>
      </w:r>
    </w:p>
    <w:p>
      <w:r>
        <w:rPr>
          <w:b/>
        </w:rPr>
        <w:t xml:space="preserve">2. </w:t>
      </w:r>
      <w:r>
        <w:t>Работники государственных органов или органов местного самоуправления, в отношении которых Трудовым кодексом Российской Федерации (в редакции настоящего Федерального закона) устанавливаются ограничения и которые в соответствии с частью 1 настоящей статьи сообщили работодателю о том, что не имеют гражданства Российской Федерации или имеют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 течение шести месяцев со дня вступления в силу настоящего Федерального закона могут продолжить работу на замещаемых ими должностях при условии представления в течение двадцати дней со дня вступления в силу настоящего Федерального закона работодателю документов, подтверждающих их намерение приобрести гражданство Российской Федерации или прекратить право на постоянное проживание на территории иностранного государства. Трудовые договоры с работниками, не представившими в указанный срок таких документов, подлежат прекращению по основанию, предусмотренному пунктом 13 части первой статьи 83 Трудового кодекса Российской Федерации, в случае, если таких работников невозможно перевести на другую имеющуюся у работодателя работу в соответствии с частью второй статьи 83 Трудового кодекса Российской Федерации. (В редакции Федерального закона от 29.12.2022 № 602-ФЗ)</w:t>
      </w:r>
    </w:p>
    <w:p>
      <w:r>
        <w:rPr>
          <w:b/>
        </w:rPr>
        <w:t xml:space="preserve">3. </w:t>
      </w:r>
      <w:r>
        <w:t>Работники государственных органов или органов местного самоуправления, указанные в части 2 настоящей статьи, представившие работодателю документы, предусмотренные частью 2 настоящей статьи, также обязаны представить работодателю документы, подтверждающие приобретение гражданства Российской Федерации или прекращение права на постоянное проживание гражданина Российской Федерации на территории иностранного государства, в день получения таких документов, но не позднее пяти рабочих дней со дня приобретения гражданства Российской Федерации или прекращения права на постоянное проживание гражданина Российской Федерации на территории иностранного государства. (В редакции Федерального закона от 29.12.2022 № 602-ФЗ)</w:t>
      </w:r>
    </w:p>
    <w:p>
      <w:r>
        <w:rPr>
          <w:b/>
        </w:rPr>
        <w:t xml:space="preserve">4. </w:t>
      </w:r>
      <w:r>
        <w:t>По истечении шести месяцев со дня вступления в силу настоящего Федерального закона трудовые договоры с работниками государственных органов или органов местного самоуправления, указанными в части 2 настоящей статьи, не представившими работодателю документов, подтверждающих приобретение гражданства Российской Федерации или прекращение права на постоянное проживание гражданина Российской Федерации на территории иностранного государства, подлежат прекращению по основанию, предусмотренному пунктом 13 части первой статьи 83 Трудового кодекса Российской Федерации, в случае, если таких работников невозможно перевести на другую имеющуюся у работодателя работу в соответствии с частью второй статьи 83 Трудового кодекса Российской Федерации. (В редакции Федерального закона от 29.12.2022 № 602-ФЗ)</w:t>
      </w:r>
    </w:p>
    <w:p>
      <w:r>
        <w:rPr>
          <w:b/>
        </w:rPr>
        <w:t xml:space="preserve">5. </w:t>
      </w:r>
      <w:r>
        <w:t>Работники государственных органов или органов местного самоуправления, которые на день вступления в силу настоящего Федерального закона являются гражданами Российской Федерации и имеют гражданство (подданство) иностранного государства и в отношении которых Трудовым кодексом Российской Федерации устанавливаются ограничения, могут продолжить работу на замещаемых ими должностях до 30 июня 2024 года. (Дополнение частью - Федеральный закон от 29.12.2022 № 602-ФЗ)</w:t>
      </w:r>
    </w:p>
    <w:p>
      <w:r>
        <w:rPr>
          <w:b/>
        </w:rPr>
        <w:t xml:space="preserve">6. </w:t>
      </w:r>
      <w:r>
        <w:t>Работники государственных органов или органов местного самоуправления, указанные в части 5 настоящей статьи, обязаны представить работодателю документы, подтверждающие прекращение гражданства (подданства) иностранного государства, в день получения таких документов, но не позднее пяти рабочих дней со дня прекращения гражданства (подданства) иностранного государства. (Дополнение частью - Федеральный закон от 29.12.2022 № 602-ФЗ)</w:t>
      </w:r>
    </w:p>
    <w:p>
      <w:r>
        <w:rPr>
          <w:b/>
        </w:rPr>
        <w:t xml:space="preserve">7. </w:t>
      </w:r>
      <w:r>
        <w:t>С 30 июня 2024 года трудовые договоры с работниками государственных органов или органов местного самоуправления, указанными в части 5 настоящей статьи, не представившими работодателю документов, подтверждающих прекращение гражданства (подданства) иностранного государства, подлежат прекращению по основанию, предусмотренному пунктом 13 части первой статьи 83 Трудового кодекса Российской Федерации, в случае, если таких работников невозможно перевести на другую имеющуюся у работодателя работу в соответствии с частью второй статьи 83 Трудового кодекса Российской Федерации. (Дополнение частью - Федеральный закон от 29.12.2022 № 602-ФЗ)</w:t>
      </w:r>
    </w:p>
    <w:p>
      <w:r>
        <w:rPr>
          <w:b/>
        </w:rPr>
        <w:t>Статья 3</w:t>
      </w:r>
    </w:p>
    <w:p>
      <w:r>
        <w:t>Настоящий Федеральный закон вступает в силу с 1 июля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