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торгового мореплавания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50. Предоставление информации из реестров суд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