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Протоколу, изменяющему Конвенцию о преступлениях и некоторых других актах, совершаемых на борту воздушных судов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