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ограничении выбросов парниковых газов</w:t>
      </w:r>
    </w:p>
    <w:p>
      <w:r>
        <w:rPr>
          <w:b/>
        </w:rPr>
        <w:t>Статья 1. Правовое регулирование отношений, связанных с ограничением выбросов парниковых газов</w:t>
      </w:r>
    </w:p>
    <w:p>
      <w:r>
        <w:rPr>
          <w:b/>
        </w:rPr>
        <w:t xml:space="preserve">1. </w:t>
      </w:r>
      <w:r>
        <w:t>Настоящий Федеральный закон определяет основы правового регулирования отношений в сфере хозяйственной и иной деятельности, которая сопровождается выбросами парниковых газов и осуществляется на территории Российской Федерации, а также на континентальном шельфе, в исключительной экономической зоне Российской Федерации, российском секторе Каспийского моря</w:t>
      </w:r>
    </w:p>
    <w:p>
      <w:r>
        <w:rPr>
          <w:b/>
        </w:rPr>
        <w:t xml:space="preserve">2. </w:t>
      </w:r>
      <w:r>
        <w:t>Целью настоящего Федерального закона является создание условий для устойчивого и сбалансированного развития экономики Российской Федерации при снижении уровня выбросов парниковых газов</w:t>
      </w:r>
    </w:p>
    <w:p>
      <w:r>
        <w:rPr>
          <w:b/>
        </w:rPr>
        <w:t xml:space="preserve">3. </w:t>
      </w:r>
      <w:r>
        <w:t>Законодательство Российской Федерации в области ограничения выбросов парниковых газов основывается на положениях Конституции Российской Федерации, международных договоров Российской Федерации и состоит из настоящего Федерального закона и принимаемых в соответствии с ним иных нормативных правовых актов Российской Федерации</w:t>
      </w:r>
    </w:p>
    <w:p>
      <w:r>
        <w:rPr>
          <w:b/>
        </w:rPr>
        <w:t>Статья 2. Основные понятия, используемые в настоящем Федеральном законе</w:t>
      </w:r>
    </w:p>
    <w:p>
      <w:r>
        <w:t>Для целей настоящего Федерального закона используются следующие основные понятия</w:t>
      </w:r>
    </w:p>
    <w:p>
      <w:r>
        <w:t>парниковые газы - газообразные вещества природного или антропогенного происхождения, которые поглощают и переизлучают инфракрасное излучение</w:t>
      </w:r>
    </w:p>
    <w:p>
      <w:r>
        <w:t>кадастр антропогенных выбросов из источников и абсорбции поглотителями парниковых газов (далее - кадастр парниковых газов) - систематизированный свод сведений, содержащих описание выбросов парниковых газов и поглощений парниковых газов, основанное на официальной статистической информации</w:t>
      </w:r>
    </w:p>
    <w:p>
      <w:r>
        <w:t>регулируемые организации - юридические лица и индивидуальные предприниматели, хозяйственная и иная деятельность которых сопровождается выбросами парниковых газов, масса которых определяется в соответствии со статьей 7 настоящего Федерального закона</w:t>
      </w:r>
    </w:p>
    <w:p>
      <w:r>
        <w:t>выбросы парниковых газов - выбросы в атмосферный воздух парниковых газов, образуемых в результате осуществления хозяйственной и иной деятельности за определенный интервал времени</w:t>
      </w:r>
    </w:p>
    <w:p>
      <w:r>
        <w:t>поглощение парниковых газов - природный (естественный) процесс или вид хозяйственной и иной деятельности, в результате которых происходят извлечение из атмосферного воздуха парниковых газов и их накопление в других компонентах природной среды, природных, природно-антропогенных и антропогенных объектах</w:t>
      </w:r>
    </w:p>
    <w:p>
      <w:r>
        <w:t>реестр выбросов парниковых газов - государственная информационная система, содержащая отчеты о выбросах парниковых газов</w:t>
      </w:r>
    </w:p>
    <w:p>
      <w:r>
        <w:t>климатический проект - комплекс мероприятий, обеспечивающих сокращение (предотвращение) выбросов парниковых газов или увеличение поглощения парниковых газов</w:t>
      </w:r>
    </w:p>
    <w:p>
      <w:r>
        <w:t>исполнитель климатического проекта - юридическое лицо, индивидуальный предприниматель или физическое лицо, реализующие климатический проект</w:t>
      </w:r>
    </w:p>
    <w:p>
      <w:r>
        <w:t>углеродная единица - верифицированный результат реализации климатического проекта, выраженный в массе парниковых газов, эквивалентной 1 тонне углекислого газа</w:t>
      </w:r>
    </w:p>
    <w:p>
      <w:r>
        <w:t>верификация результатов реализации климатического проекта - проверка и подтверждение сведений о сокращении (предотвращении) выбросов парниковых газов или об увеличении поглощения парниковых газов в результате реализации климатического проекта</w:t>
      </w:r>
    </w:p>
    <w:p>
      <w:r>
        <w:t>владелец углеродных единиц - юридическое лицо, индивидуальный предприниматель или физическое лицо, которым принадлежат углеродные единицы</w:t>
      </w:r>
    </w:p>
    <w:p>
      <w:r>
        <w:t>реестр углеродных единиц - информационная система, в которой регистрируются климатические проекты и ведется учет углеродных единиц и операций с ними</w:t>
      </w:r>
    </w:p>
    <w:p>
      <w:r>
        <w:t>оператор - юридическое лицо, уполномоченное Правительством Российской Федерации на ведение реестра углеродных единиц</w:t>
      </w:r>
    </w:p>
    <w:p>
      <w:r>
        <w:t>счет в реестре углеродных единиц - запись, которая содержится в реестре углеродных единиц и используется для учета углеродных единиц и проведения операций с ними</w:t>
      </w:r>
    </w:p>
    <w:p>
      <w:r>
        <w:t>счет изъятия из обращения - специализированный счет в реестре углеродных единиц, предназначенный для зачета углеродных единиц</w:t>
      </w:r>
    </w:p>
    <w:p>
      <w:r>
        <w:t>обращение углеродных единиц - совокупность операций, проводимых при передаче углеродных единиц</w:t>
      </w:r>
    </w:p>
    <w:p>
      <w:r>
        <w:t>участник обращения углеродных единиц - юридическое лицо, индивидуальный предприниматель или физическое лицо, являющиеся исполнителем климатического проекта, и (или) владельцем углеродных единиц, и (или) лицом, имеющим счет в реестре углеродных единиц</w:t>
      </w:r>
    </w:p>
    <w:p>
      <w:r>
        <w:t>операции с углеродными единицами - действия с углеродными единицами, регистрируемые в реестре углеродных единиц</w:t>
      </w:r>
    </w:p>
    <w:p>
      <w:r>
        <w:t>зачет углеродных единиц - аннулирование углеродных единиц путем списания их со счета владельца углеродных единиц и зачисления на счет изъятия из обращения</w:t>
      </w:r>
    </w:p>
    <w:p>
      <w:r>
        <w:t>углеродный след - общий объем выбросов парниковых газов и поглощений парниковых газов, образующихся в ходе производства продукции либо в ходе оказания услуг, который включает в себя прямые выбросы парниковых газов (образуемые в результате осуществления хозяйственной и иной деятельности), косвенные выбросы парниковых газов (связанные с потреблением электрической, тепловой энергии, иных ресурсов, используемых для обеспечения хозяйственной и иной деятельности и полученных от внешних объектов), поглощения парниковых газов в результате осуществления хозяйственной и иной деятельности, с учетом углеродных единиц, в отношении которых произведен зачет</w:t>
      </w:r>
    </w:p>
    <w:p>
      <w:r>
        <w:rPr>
          <w:b/>
        </w:rPr>
        <w:t>Статья 3. Принципы ограничения выбросов парниковых газов</w:t>
      </w:r>
    </w:p>
    <w:p>
      <w:r>
        <w:t>Ограничение выбросов парниковых газов осуществляется с соблюдением следующих принципов</w:t>
      </w:r>
    </w:p>
    <w:p>
      <w:r>
        <w:t>обеспечение устойчивого и сбалансированного развития экономики Российской Федерации при снижении уровня выбросов парниковых газов</w:t>
      </w:r>
    </w:p>
    <w:p>
      <w:r>
        <w:t>обязательность регулярного представления регулируемыми организациями отчетов о выбросах парниковых газов</w:t>
      </w:r>
    </w:p>
    <w:p>
      <w:r>
        <w:t>обязательность выполнения целевых показателей сокращения выбросов парниковых газов</w:t>
      </w:r>
    </w:p>
    <w:p>
      <w:r>
        <w:t>добровольность реализации климатических проектов</w:t>
      </w:r>
    </w:p>
    <w:p>
      <w:r>
        <w:t>научная обоснованность, системность и комплексность подхода к ограничению выбросов парниковых газов</w:t>
      </w:r>
    </w:p>
    <w:p>
      <w:r>
        <w:rPr>
          <w:b/>
        </w:rPr>
        <w:t>Статья 4. Меры по ограничению выбросов парниковых газов</w:t>
      </w:r>
    </w:p>
    <w:p>
      <w:r>
        <w:rPr>
          <w:b/>
        </w:rPr>
        <w:t xml:space="preserve">1. </w:t>
      </w:r>
      <w:r>
        <w:t>Меры по ограничению выбросов парниковых газов включают в себя</w:t>
      </w:r>
    </w:p>
    <w:p>
      <w:r>
        <w:rPr>
          <w:b/>
        </w:rPr>
        <w:t xml:space="preserve">2. </w:t>
      </w:r>
      <w:r>
        <w:t>Государственное управление в области ограничения выбросов парниковых газов осуществляется Правительством Российской Федерации непосредственно или через уполномоченный Правительством Российской Федерации федеральный орган исполнительной власти (далее - уполномоченный федеральный орган исполнительной власти)</w:t>
      </w:r>
    </w:p>
    <w:p>
      <w:r>
        <w:rPr>
          <w:b/>
        </w:rPr>
        <w:t xml:space="preserve">1. </w:t>
      </w:r>
      <w:r>
        <w:t>государственный учет выбросов парниковых газов</w:t>
      </w:r>
    </w:p>
    <w:p>
      <w:r>
        <w:rPr>
          <w:b/>
        </w:rPr>
        <w:t xml:space="preserve">1. </w:t>
      </w:r>
      <w:r>
        <w:t>установление целевых показателей сокращения выбросов парниковых газов</w:t>
      </w:r>
    </w:p>
    <w:p>
      <w:r>
        <w:rPr>
          <w:b/>
        </w:rPr>
        <w:t xml:space="preserve">1. </w:t>
      </w:r>
      <w:r>
        <w:t>поддержку в соответствии с законодательством Российской Федерации деятельности по сокращению выбросов парниковых газов и увеличению поглощения парниковых газов</w:t>
      </w:r>
    </w:p>
    <w:p>
      <w:r>
        <w:rPr>
          <w:b/>
        </w:rPr>
        <w:t>Статья 5. Полномочия Правительства Российской Федерации и федеральных органов исполнительной власти в области ограничения выбросов парниковых газов</w:t>
      </w:r>
    </w:p>
    <w:p>
      <w:r>
        <w:rPr>
          <w:b/>
        </w:rPr>
        <w:t xml:space="preserve">1. </w:t>
      </w:r>
      <w:r>
        <w:t>Правительство Российской Федерации в соответствии с настоящим Федеральным законом и указами Президента Российской Федерации осуществляет следующие полномочия в области ограничения выбросов парниковых газов</w:t>
      </w:r>
    </w:p>
    <w:p>
      <w:r>
        <w:rPr>
          <w:b/>
        </w:rPr>
        <w:t xml:space="preserve">2. </w:t>
      </w:r>
      <w:r>
        <w:t>Федеральные органы исполнительной власти, определяемые в соответствии с настоящим Федеральным законом Правительством Российской Федерации, осуществляют в пределах своей компетенции следующие полномочия в области ограничения выбросов парниковых газов</w:t>
      </w:r>
    </w:p>
    <w:p>
      <w:r>
        <w:rPr>
          <w:b/>
        </w:rPr>
        <w:t xml:space="preserve">3. </w:t>
      </w:r>
      <w:r>
        <w:t>Утверждение документов национальной системы стандартизации в области ограничения выбросов парниковых газов, в том числе в отношении реализации климатических проектов и определения углеродного следа, осуществляется федеральным органом исполнительной власти в сфере стандартизации</w:t>
      </w:r>
    </w:p>
    <w:p>
      <w:r>
        <w:rPr>
          <w:b/>
        </w:rPr>
        <w:t xml:space="preserve">1. </w:t>
      </w:r>
      <w:r>
        <w:t>устанавливает порядок создания и ведения реестра выбросов парниковых газов</w:t>
      </w:r>
    </w:p>
    <w:p>
      <w:r>
        <w:rPr>
          <w:b/>
        </w:rPr>
        <w:t xml:space="preserve">1. </w:t>
      </w:r>
      <w:r>
        <w:t>устанавливает порядок представления регулируемыми организациями в уполномоченный федеральный орган исполнительной власти отчетов о выбросах парниковых газов, формы таких отчетов и порядок проверки таких отчетов уполномоченным федеральным органом исполнительной власти</w:t>
      </w:r>
    </w:p>
    <w:p>
      <w:r>
        <w:rPr>
          <w:b/>
        </w:rPr>
        <w:t xml:space="preserve">1. </w:t>
      </w:r>
      <w:r>
        <w:t>осуществляет иные полномочия, предусмотренные настоящим Федеральным законом</w:t>
      </w:r>
    </w:p>
    <w:p>
      <w:r>
        <w:rPr>
          <w:b/>
        </w:rPr>
        <w:t xml:space="preserve">2. </w:t>
      </w:r>
      <w:r>
        <w:t>прогнозируют выбросы парниковых газов и осуществляют оценку достижения установленных целевых показателей сокращения выбросов парниковых газов в целях определения достаточности мер по ограничению выбросов парниковых газов</w:t>
      </w:r>
    </w:p>
    <w:p>
      <w:r>
        <w:rPr>
          <w:b/>
        </w:rPr>
        <w:t xml:space="preserve">2. </w:t>
      </w:r>
      <w:r>
        <w:t>утверждают методики количественного определения объемов выбросов парниковых газов и поглощений парниковых газов, содержащие в том числе расчетные и инструментальные методы определения объема выбросов парниковых газов и поглощений парниковых газов</w:t>
      </w:r>
    </w:p>
    <w:p>
      <w:r>
        <w:rPr>
          <w:b/>
        </w:rPr>
        <w:t xml:space="preserve">2. </w:t>
      </w:r>
      <w:r>
        <w:t>устанавливают порядок подготовки кадастра парниковых газов и его структуру, а также ведут кадастр парниковых газов</w:t>
      </w:r>
    </w:p>
    <w:p>
      <w:r>
        <w:rPr>
          <w:b/>
        </w:rPr>
        <w:t xml:space="preserve">2. </w:t>
      </w:r>
      <w:r>
        <w:t>осуществляют иные предусмотренные настоящим Федеральным законом, указами Президента Российской Федерации и постановлениями Правительства Российской Федерации полномочия</w:t>
      </w:r>
    </w:p>
    <w:p>
      <w:r>
        <w:rPr>
          <w:b/>
        </w:rPr>
        <w:t>Статья 6. Целевые показатели сокращения выбросов парниковых газов</w:t>
      </w:r>
    </w:p>
    <w:p>
      <w:r>
        <w:rPr>
          <w:b/>
        </w:rPr>
        <w:t xml:space="preserve">1. </w:t>
      </w:r>
      <w:r>
        <w:t>Целевой показатель сокращения выбросов парниковых газов для экономики Российской Федерации устанавливается Правительством Российской Федерации в соответствии с указами Президента Российской Федерации и документами стратегического планирования, разрабатываемыми в рамках целеполагания на федеральном уровне, с учетом поглощения парниковых газов в лесах и иных естественных экологических системах и исходя из необходимости обеспечения устойчивого и сбалансированного развития экономики Российской Федерации</w:t>
      </w:r>
    </w:p>
    <w:p>
      <w:r>
        <w:rPr>
          <w:b/>
        </w:rPr>
        <w:t xml:space="preserve">2. </w:t>
      </w:r>
      <w:r>
        <w:t>Целевые показатели сокращения выбросов парниковых газов для отраслей экономики Российской Федерации устанавливаются Правительством Российской Федерации с учетом особенностей применяемых технологий, объема инвестиций, выручки от реализации товаров, работ, услуг и суммы поступлений в бюджеты бюджетной системы Российской Федерации в соответствующей отрасли экономики Российской Федерации</w:t>
      </w:r>
    </w:p>
    <w:p>
      <w:r>
        <w:rPr>
          <w:b/>
        </w:rPr>
        <w:t xml:space="preserve">3. </w:t>
      </w:r>
      <w:r>
        <w:t>Целевые показатели сокращения выбросов парниковых газов для отраслей экономики Российской Федерации учитываются при установлении в государственных программах Российской Федерации показателей развития отраслей экономики Российской Федерации и сфер государственного управления</w:t>
      </w:r>
    </w:p>
    <w:p>
      <w:r>
        <w:rPr>
          <w:b/>
        </w:rPr>
        <w:t xml:space="preserve">4. </w:t>
      </w:r>
      <w:r>
        <w:t>Оценка достижения целевых показателей сокращения выбросов парниковых газов осуществляется уполномоченным федеральным органом исполнительной власти в порядке, установленном Правительством Российской Федерации</w:t>
      </w:r>
    </w:p>
    <w:p>
      <w:r>
        <w:rPr>
          <w:b/>
        </w:rPr>
        <w:t>Статья 7. Права и обязанности юридических лиц и индивидуальных предпринимателей в области ограничения выбросов парниковых газов</w:t>
      </w:r>
    </w:p>
    <w:p>
      <w:r>
        <w:rPr>
          <w:b/>
        </w:rPr>
        <w:t xml:space="preserve">1. </w:t>
      </w:r>
      <w:r>
        <w:t>Отнесение юридических лиц и индивидуальных предпринимателей к регулируемым организациям осуществляется на основании критериев, устанавливаемых Правительством Российской Федерации в отношении хозяйственной и иной деятельности, сопровождаемой выбросами парниковых газов, масса которых эквивалентна 150 и более тысячам тонн углекислого газа в год за период до 1 января 2024 года или 50 и более тысячам тонн углекислого газа в год за период с 1 января 2024 года. Указанные критерии включают перечни видов хозяйственной и иной деятельности, сопровождаемой выбросами парниковых газов, и показатели такой деятельности</w:t>
      </w:r>
    </w:p>
    <w:p>
      <w:r>
        <w:rPr>
          <w:b/>
        </w:rPr>
        <w:t xml:space="preserve">2. </w:t>
      </w:r>
      <w:r>
        <w:t>Регулируемые организации ежегодно представляют в уполномоченный федеральный орган исполнительной власти отчеты о выбросах парниковых газов до 1 июля года, следующего за отчетным, в порядке и по форме, которые устанавливаются Правительством Российской Федерации</w:t>
      </w:r>
    </w:p>
    <w:p>
      <w:r>
        <w:rPr>
          <w:b/>
        </w:rPr>
        <w:t xml:space="preserve">3. </w:t>
      </w:r>
      <w:r>
        <w:t>Отчет о выбросах парниковых газов содержит информацию о массе выбросов парниковых газов, образовавшихся в результате хозяйственной и иной деятельности регулируемых организаций, за календарный год, а также исходные сведения, на основании которых определена масса этих выбросов. Ответственность за несвоевременное представление такого отчета, а также за представление в указанном отчете недостоверной информации устанавливается законодательством Российской Федерации</w:t>
      </w:r>
    </w:p>
    <w:p>
      <w:r>
        <w:rPr>
          <w:b/>
        </w:rPr>
        <w:t xml:space="preserve">4. </w:t>
      </w:r>
      <w:r>
        <w:t>Юридические лица и индивидуальные предприниматели, не относящиеся к регулируемым организациям, вправе представлять отчеты о выбросах парниковых газов, образовавшихся в результате осуществляемой ими хозяйственной и иной деятельности, в порядке, установленном настоящей статьей</w:t>
      </w:r>
    </w:p>
    <w:p>
      <w:r>
        <w:rPr>
          <w:b/>
        </w:rPr>
        <w:t>Статья 8. Государственный учет выбросов парниковых газов</w:t>
      </w:r>
    </w:p>
    <w:p>
      <w:r>
        <w:rPr>
          <w:b/>
        </w:rPr>
        <w:t xml:space="preserve">1. </w:t>
      </w:r>
      <w:r>
        <w:t>Государственный учет выбросов парниковых газов осуществляется уполномоченным федеральным органом исполнительной власти в целях получения достоверной информации о выбросах парниковых газов, образовавшихся в результате хозяйственной и иной деятельности регулируемых организаций, а также обеспечения государственных органов, органов местного самоуправления, юридических лиц, индивидуальных предпринимателей и граждан такой информацией</w:t>
      </w:r>
    </w:p>
    <w:p>
      <w:r>
        <w:rPr>
          <w:b/>
        </w:rPr>
        <w:t xml:space="preserve">2. </w:t>
      </w:r>
      <w:r>
        <w:t>Данные государственного учета выбросов парниковых газов учитываются при подготовке кадастра парниковых газов. Государственный учет выбросов парниковых газов и ведение кадастра парниковых газов осуществляются в отношении парниковых газов, перечень которых определяется Правительством Российской Федерации</w:t>
      </w:r>
    </w:p>
    <w:p>
      <w:r>
        <w:rPr>
          <w:b/>
        </w:rPr>
        <w:t xml:space="preserve">3. </w:t>
      </w:r>
      <w:r>
        <w:t>Государственный учет выбросов парниковых газов осуществляется в форме ведения реестра выбросов парниковых газов, который является государственной информационной системой, в соответствии с настоящим Федеральным законом, законодательством Российской Федерации об информации, информационных технологиях и о защите информации и иными нормативными правовыми актами</w:t>
      </w:r>
    </w:p>
    <w:p>
      <w:r>
        <w:rPr>
          <w:b/>
        </w:rPr>
        <w:t xml:space="preserve">4. </w:t>
      </w:r>
      <w:r>
        <w:t>Ведение реестра выбросов парниковых газов осуществляется уполномоченным федеральным органом исполнительной власти</w:t>
      </w:r>
    </w:p>
    <w:p>
      <w:r>
        <w:rPr>
          <w:b/>
        </w:rPr>
        <w:t xml:space="preserve">5. </w:t>
      </w:r>
      <w:r>
        <w:t>Порядок создания и ведения реестра выбросов парниковых газов устанавливается Правительством Российской Федерации</w:t>
      </w:r>
    </w:p>
    <w:p>
      <w:r>
        <w:rPr>
          <w:b/>
        </w:rPr>
        <w:t xml:space="preserve">6. </w:t>
      </w:r>
      <w:r>
        <w:t>В реестр выбросов парниковых газов включается следующая информация о регулируемых организациях</w:t>
      </w:r>
    </w:p>
    <w:p>
      <w:r>
        <w:rPr>
          <w:b/>
        </w:rPr>
        <w:t xml:space="preserve">7. </w:t>
      </w:r>
      <w:r>
        <w:t>В реестр выбросов парниковых газов может быть включена информация о юридических лицах и индивидуальных предпринимателях, не относящихся к регулируемым организациям, на основании представляемых ими отчетов о выбросах парниковых газов</w:t>
      </w:r>
    </w:p>
    <w:p>
      <w:r>
        <w:rPr>
          <w:b/>
        </w:rPr>
        <w:t xml:space="preserve">8. </w:t>
      </w:r>
      <w:r>
        <w:t>До включения в реестр выбросов парниковых газов отчеты о выбросах парниковых газов подлежат проверке в порядке, установленном Правительством Российской Федерации</w:t>
      </w:r>
    </w:p>
    <w:p>
      <w:r>
        <w:rPr>
          <w:b/>
        </w:rPr>
        <w:t xml:space="preserve">9. </w:t>
      </w:r>
      <w:r>
        <w:t>Информация о выбросах парниковых газов, образовавшихся в результате деятельности в интересах обороны страны и безопасности государства, в реестр выбросов парниковых газов не включается</w:t>
      </w:r>
    </w:p>
    <w:p>
      <w:r>
        <w:rPr>
          <w:b/>
        </w:rPr>
        <w:t xml:space="preserve">6. </w:t>
      </w:r>
      <w:r>
        <w:t>наименование, организационно-правовая форма и место нахождения (для юридического лица), фамилия, имя, отчество (при наличии), место жительства, дата государственной регистрации (для индивидуального предпринимателя)</w:t>
      </w:r>
    </w:p>
    <w:p>
      <w:r>
        <w:rPr>
          <w:b/>
        </w:rPr>
        <w:t xml:space="preserve">6. </w:t>
      </w:r>
      <w:r>
        <w:t>основной государственный регистрационный номер</w:t>
      </w:r>
    </w:p>
    <w:p>
      <w:r>
        <w:rPr>
          <w:b/>
        </w:rPr>
        <w:t xml:space="preserve">6. </w:t>
      </w:r>
      <w:r>
        <w:t>идентификационный номер налогоплательщика</w:t>
      </w:r>
    </w:p>
    <w:p>
      <w:r>
        <w:rPr>
          <w:b/>
        </w:rPr>
        <w:t xml:space="preserve">6. </w:t>
      </w:r>
      <w:r>
        <w:t>сведения об осуществляемых видах экономической деятельности</w:t>
      </w:r>
    </w:p>
    <w:p>
      <w:r>
        <w:rPr>
          <w:b/>
        </w:rPr>
        <w:t xml:space="preserve">6. </w:t>
      </w:r>
      <w:r>
        <w:t>сведения о выбросах парниковых газов в соответствии с отчетами о выбросах парниковых газов</w:t>
      </w:r>
    </w:p>
    <w:p>
      <w:r>
        <w:rPr>
          <w:b/>
        </w:rPr>
        <w:t xml:space="preserve">6. </w:t>
      </w:r>
      <w:r>
        <w:t>иная информация, определенная Правительством Российской Федерации</w:t>
      </w:r>
    </w:p>
    <w:p>
      <w:r>
        <w:rPr>
          <w:b/>
        </w:rPr>
        <w:t>Статья 9. Климатические проекты</w:t>
      </w:r>
    </w:p>
    <w:p>
      <w:r>
        <w:rPr>
          <w:b/>
        </w:rPr>
        <w:t xml:space="preserve">1. </w:t>
      </w:r>
      <w:r>
        <w:t>Юридические лица, индивидуальные предприниматели или физические лица вправе реализовывать климатические проекты</w:t>
      </w:r>
    </w:p>
    <w:p>
      <w:r>
        <w:rPr>
          <w:b/>
        </w:rPr>
        <w:t xml:space="preserve">2. </w:t>
      </w:r>
      <w:r>
        <w:t>Критерии отнесения проектов, реализуемых юридическими лицами, индивидуальными предпринимателями или физическими лицами, к климатическим проектам и порядок такого отнесения устанавливаются уполномоченным федеральным органом исполнительной власти</w:t>
      </w:r>
    </w:p>
    <w:p>
      <w:r>
        <w:rPr>
          <w:b/>
        </w:rPr>
        <w:t xml:space="preserve">3. </w:t>
      </w:r>
      <w:r>
        <w:t>Сведения о климатических проектах включаются в реестр углеродных единиц</w:t>
      </w:r>
    </w:p>
    <w:p>
      <w:r>
        <w:rPr>
          <w:b/>
        </w:rPr>
        <w:t xml:space="preserve">4. </w:t>
      </w:r>
      <w:r>
        <w:t>Для выпуска в обращение углеродных единиц результаты реализации климатических проектов, содержащиеся в отчете о реализации климатического проекта, подлежат верификации. Форма такого отчета и порядок его представления устанавливаются уполномоченным федеральным органом исполнительной власти</w:t>
      </w:r>
    </w:p>
    <w:p>
      <w:r>
        <w:rPr>
          <w:b/>
        </w:rPr>
        <w:t xml:space="preserve">5. </w:t>
      </w:r>
      <w:r>
        <w:t>Верификация результатов реализации климатических проектов осуществляется в порядке, устанавливаемом Правительством Российской Федерации</w:t>
      </w:r>
    </w:p>
    <w:p>
      <w:r>
        <w:rPr>
          <w:b/>
        </w:rPr>
        <w:t xml:space="preserve">6. </w:t>
      </w:r>
      <w:r>
        <w:t>Углеродные единицы, выпущенные в обращение в результате реализации климатического проекта, подлежат зачислению на счет исполнителя этого климатического проекта в реестре углеродных единиц</w:t>
      </w:r>
    </w:p>
    <w:p>
      <w:r>
        <w:rPr>
          <w:b/>
        </w:rPr>
        <w:t xml:space="preserve">7. </w:t>
      </w:r>
      <w:r>
        <w:t>Выпущенные в обращение углеродные единицы учитываются при оценке достижения целевых показателей сокращения выбросов парниковых газов</w:t>
      </w:r>
    </w:p>
    <w:p>
      <w:r>
        <w:rPr>
          <w:b/>
        </w:rPr>
        <w:t xml:space="preserve">8. </w:t>
      </w:r>
      <w:r>
        <w:t>Поддержка деятельности по реализации климатических проектов осуществляется в соответствии с законодательством Российской Федерации</w:t>
      </w:r>
    </w:p>
    <w:p>
      <w:r>
        <w:rPr>
          <w:b/>
        </w:rPr>
        <w:t xml:space="preserve">9. </w:t>
      </w:r>
      <w:r>
        <w:t>Правительство Российской Федерации вправе определять основания для предоставления исполнителям климатических проектов мер государственной поддержки, а также условия, которым должны отвечать реализуемые климатические проекты</w:t>
      </w:r>
    </w:p>
    <w:p>
      <w:r>
        <w:rPr>
          <w:b/>
        </w:rPr>
        <w:t>Статья 10. Реестр углеродных единиц</w:t>
      </w:r>
    </w:p>
    <w:p>
      <w:r>
        <w:rPr>
          <w:b/>
        </w:rPr>
        <w:t xml:space="preserve">1. </w:t>
      </w:r>
      <w:r>
        <w:t>Реестр углеродных единиц содержит информацию о климатических проектах, об углеродных единицах, выпущенных в обращение в результате реализации этих проектов, о передаче углеродных единиц их владельцем иному лицу и зачете углеродных единиц. Создание и ведение реестра углеродных единиц, а также проведение операций с углеродными единицами в таком реестре осуществляется оператором в порядке, устанавливаемом Правительством Российской Федерации</w:t>
      </w:r>
    </w:p>
    <w:p>
      <w:r>
        <w:rPr>
          <w:b/>
        </w:rPr>
        <w:t xml:space="preserve">2. </w:t>
      </w:r>
      <w:r>
        <w:t>В реестр углеродных единиц включается следующая информация</w:t>
      </w:r>
    </w:p>
    <w:p>
      <w:r>
        <w:rPr>
          <w:b/>
        </w:rPr>
        <w:t xml:space="preserve">3. </w:t>
      </w:r>
      <w:r>
        <w:t>Обработка персональных данных и их защита осуществляются оператором в соответствии с законодательством о персональных данных</w:t>
      </w:r>
    </w:p>
    <w:p>
      <w:r>
        <w:rPr>
          <w:b/>
        </w:rPr>
        <w:t xml:space="preserve">4. </w:t>
      </w:r>
      <w:r>
        <w:t>Счет в реестре углеродных единиц открывается оператором на основании договора с участником обращения углеродных единиц на согласованных сторонами условиях. Счет в реестре углеродных единиц может быть открыт без одновременного зачисления на него углеродных единиц</w:t>
      </w:r>
    </w:p>
    <w:p>
      <w:r>
        <w:rPr>
          <w:b/>
        </w:rPr>
        <w:t xml:space="preserve">5. </w:t>
      </w:r>
      <w:r>
        <w:t>Правительство Российской Федерации устанавливает форму типового договора на оказание оператором услуг по проведению операций в реестре углеродных единиц и порядок определения платы за оказание таких услуг</w:t>
      </w:r>
    </w:p>
    <w:p>
      <w:r>
        <w:rPr>
          <w:b/>
        </w:rPr>
        <w:t xml:space="preserve">6. </w:t>
      </w:r>
      <w:r>
        <w:t>Оператор обязуется проводить операции по счету в реестре углеродных единиц в соответствии с распоряжением владельца этого счета, удостоверяемым усиленной квалифицированной электронной подписью (далее - распоряжение владельца счета). Операции с углеродными единицами проводятся оператором не позднее дня, следующего за днем поступления к оператору распоряжения владельца счета</w:t>
      </w:r>
    </w:p>
    <w:p>
      <w:r>
        <w:rPr>
          <w:b/>
        </w:rPr>
        <w:t xml:space="preserve">7. </w:t>
      </w:r>
      <w:r>
        <w:t>Выпущенные в обращение углеродные единицы оператор зачисляет на счет исполнителя климатического проекта. Удостоверением выпуска в обращение углеродных единиц и права на них владельца углеродных единиц являются записи по счету в реестре углеродных единиц и выписки по данному счету</w:t>
      </w:r>
    </w:p>
    <w:p>
      <w:r>
        <w:rPr>
          <w:b/>
        </w:rPr>
        <w:t xml:space="preserve">8. </w:t>
      </w:r>
      <w:r>
        <w:t>Передача углеродных единиц иному лицу осуществляется на основании распоряжения владельца счета посредством списания углеродных единиц с его счета и зачисления на счет приобретателя углеродных единиц. Углеродные единицы считаются переданными с момента внесения оператором соответствующей записи по счету приобретателя углеродных единиц</w:t>
      </w:r>
    </w:p>
    <w:p>
      <w:r>
        <w:rPr>
          <w:b/>
        </w:rPr>
        <w:t xml:space="preserve">9. </w:t>
      </w:r>
      <w:r>
        <w:t>Основанием для закрытия счета в реестре углеродных единиц является расторжение договора между оператором и участником обращения углеродных единиц. Углеродные единицы при закрытии счета в реестре углеродных единиц аннулируются и зачисляются на счет изъятия из обращения</w:t>
      </w:r>
    </w:p>
    <w:p>
      <w:r>
        <w:rPr>
          <w:b/>
        </w:rPr>
        <w:t xml:space="preserve">10. </w:t>
      </w:r>
      <w:r>
        <w:t>Зачет углеродных единиц осуществляется оператором в соответствии с распоряжением владельца счета посредством списания углеродных единиц с его счета и зачисления на счет изъятия из обращения</w:t>
      </w:r>
    </w:p>
    <w:p>
      <w:r>
        <w:rPr>
          <w:b/>
        </w:rPr>
        <w:t xml:space="preserve">11. </w:t>
      </w:r>
      <w:r>
        <w:t>В случаях, предусмотренных договором, на основании которого открыт счет в реестре углеродных единиц, владелец этого счета оплачивает услуги оператора по проведению операций с углеродными единицами, находящимися на этом счете</w:t>
      </w:r>
    </w:p>
    <w:p>
      <w:r>
        <w:rPr>
          <w:b/>
        </w:rPr>
        <w:t xml:space="preserve">2. </w:t>
      </w:r>
      <w:r>
        <w:t>наименование, организационно-правовая форма и место нахождения (для юридического лица), фамилия, имя, отчество (при наличии), место жительства, дата государственной регистрации (для индивидуального предпринимателя), фамилия, имя, отчество (при наличии), место жительства (для физического лица)</w:t>
      </w:r>
    </w:p>
    <w:p>
      <w:r>
        <w:rPr>
          <w:b/>
        </w:rPr>
        <w:t xml:space="preserve">2. </w:t>
      </w:r>
      <w:r>
        <w:t>сведения об осуществляемых видах экономической деятельности</w:t>
      </w:r>
    </w:p>
    <w:p>
      <w:r>
        <w:rPr>
          <w:b/>
        </w:rPr>
        <w:t xml:space="preserve">2. </w:t>
      </w:r>
      <w:r>
        <w:t>основной государственный регистрационный номер</w:t>
      </w:r>
    </w:p>
    <w:p>
      <w:r>
        <w:rPr>
          <w:b/>
        </w:rPr>
        <w:t xml:space="preserve">2. </w:t>
      </w:r>
      <w:r>
        <w:t>идентификационный номер налогоплательщика</w:t>
      </w:r>
    </w:p>
    <w:p>
      <w:r>
        <w:rPr>
          <w:b/>
        </w:rPr>
        <w:t xml:space="preserve">2. </w:t>
      </w:r>
      <w:r>
        <w:t>сведения о реализации климатического проекта и об углеродных единицах, выпущенных в обращение в результате его реализации</w:t>
      </w:r>
    </w:p>
    <w:p>
      <w:r>
        <w:rPr>
          <w:b/>
        </w:rPr>
        <w:t xml:space="preserve">2. </w:t>
      </w:r>
      <w:r>
        <w:t>сведения о верификации результатов реализации климатического проекта</w:t>
      </w:r>
    </w:p>
    <w:p>
      <w:r>
        <w:rPr>
          <w:b/>
        </w:rPr>
        <w:t xml:space="preserve">2. </w:t>
      </w:r>
      <w:r>
        <w:t>сведения об операциях с углеродными единицами</w:t>
      </w:r>
    </w:p>
    <w:p>
      <w:r>
        <w:rPr>
          <w:b/>
        </w:rPr>
        <w:t xml:space="preserve">2. </w:t>
      </w:r>
      <w:r>
        <w:t>иная информация, определенная Правительством Российской Федерации</w:t>
      </w:r>
    </w:p>
    <w:p>
      <w:r>
        <w:rPr>
          <w:b/>
        </w:rPr>
        <w:t>Статья 11. Обращение и зачет углеродных единиц</w:t>
      </w:r>
    </w:p>
    <w:p>
      <w:r>
        <w:rPr>
          <w:b/>
        </w:rPr>
        <w:t xml:space="preserve">1. </w:t>
      </w:r>
      <w:r>
        <w:t>Обращение углеродных единиц осуществляется в целях создания благоприятных экономических условий для использования результатов реализации климатических проектов и стимулирования деятельности по реализации таких проектов</w:t>
      </w:r>
    </w:p>
    <w:p>
      <w:r>
        <w:rPr>
          <w:b/>
        </w:rPr>
        <w:t xml:space="preserve">2. </w:t>
      </w:r>
      <w:r>
        <w:t>Обращение углеродных единиц включает в себя совокупность операций, которые регистрируются в реестре углеродных единиц путем внесения в него соответствующих записей</w:t>
      </w:r>
    </w:p>
    <w:p>
      <w:r>
        <w:rPr>
          <w:b/>
        </w:rPr>
        <w:t xml:space="preserve">3. </w:t>
      </w:r>
      <w:r>
        <w:t>Владелец углеродных единиц вправе принимать решение о зачете углеродных единиц в целях уменьшения углеродного следа</w:t>
      </w:r>
    </w:p>
    <w:p>
      <w:r>
        <w:rPr>
          <w:b/>
        </w:rPr>
        <w:t>Статья 12. Информационное обеспечение в области ограничения выбросов парниковых газов</w:t>
      </w:r>
    </w:p>
    <w:p>
      <w:r>
        <w:rPr>
          <w:b/>
        </w:rPr>
        <w:t xml:space="preserve">1. </w:t>
      </w:r>
      <w:r>
        <w:t>Информация о выбросах парниковых газов, содержащаяся в реестре выбросов парниковых газов, является общедоступной информацией, если иное не предусмотрено федеральным законом, и используется органами государственной власти, органами местного самоуправления, юридическими лицами, индивидуальными предпринимателями и гражданами при планировании и осуществлении экономической и иной деятельности</w:t>
      </w:r>
    </w:p>
    <w:p>
      <w:r>
        <w:rPr>
          <w:b/>
        </w:rPr>
        <w:t xml:space="preserve">2. </w:t>
      </w:r>
      <w:r>
        <w:t>Доступ к информации о выбросах парниковых газов осуществляется в том числе с использованием единого портала государственных и муниципальных услуг в соответствии с законодательством Российской Федерации об информации, информационных технологиях и о защите информации</w:t>
      </w:r>
    </w:p>
    <w:p>
      <w:r>
        <w:rPr>
          <w:b/>
        </w:rPr>
        <w:t>Статья 13. Международное сотрудничество в области ограничения выбросов парниковых газов</w:t>
      </w:r>
    </w:p>
    <w:p>
      <w:r>
        <w:t>Российская Федерация осуществляет международное сотрудничество в области ограничения выбросов парниковых газов в соответствии с общепризнанными принципами и нормами международного права, международными договорами Российской Федерации.</w:t>
      </w:r>
    </w:p>
    <w:p>
      <w:r>
        <w:rPr>
          <w:b/>
        </w:rPr>
        <w:t>Статья 14. Заключительные положения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ста восьмидесяти дней после дня его официального опубликования</w:t>
      </w:r>
    </w:p>
    <w:p>
      <w:r>
        <w:rPr>
          <w:b/>
        </w:rPr>
        <w:t xml:space="preserve">2. </w:t>
      </w:r>
      <w:r>
        <w:t>Регулируемые организации, хозяйственная и иная деятельность которых сопровождается выбросами парниковых газов, масса которых эквивалентна 150 и более тысячам тонн углекислого газа в год, представляют отчеты о выбросах парниковых газов в сроки, установленные частью 2 статьи 7 настоящего Федерального закона, начиная с 1 января 2023 года</w:t>
      </w:r>
    </w:p>
    <w:p>
      <w:r>
        <w:rPr>
          <w:b/>
        </w:rPr>
        <w:t xml:space="preserve">3. </w:t>
      </w:r>
      <w:r>
        <w:t>Регулируемые организации, хозяйственная и иная деятельность которых сопровождается выбросами парниковых газов, масса которых эквивалентна 50 и более тысячам тонн углекислого газа в год, представляют отчеты о выбросах парниковых газов в сроки, установленные частью 2 статьи 7 настоящего Федерального закона, начиная с 1 января 2025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