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8 Федерального закона "О внесении изменений в Федеральный закон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и отдельные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Внести в часть 3 статьи 8 Федерального закона от 1 июля 2018 года № 175-ФЗ "О внесении изменений в Федеральный закон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и отдельные законодательные акты Российской Федерации" (Собрание законодательства Российской Федерации, 2018, № 28, ст. 4139; № 53, ст. 8404; 2019, № 26, ст. 3317) изменение, заменив слова "с 1 января 2022 года" словами "с 1 января 2024 года".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