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41 Закона Российской Федерации "О Государственной границе Российской Федерации" и статью 27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Статью 41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1996, № 50, ст. 5610; 2004, № 35, ст. 3607) дополнить частью второй следующего содержания: "Органы государственной власти субъектов Российской Федерации и органы местного самоуправления за счет средств соответствующих бюджетов вправе оказывать гражданам, участвующим на добровольных началах в защите Государственной границы, меры поддержки, в том числе осуществлять материальное стимулирование, предоставлять льготы и компенсации в объеме и порядке, определенных законодательством субъектов Российской Федерации и муниципальными правовыми актами.".</w:t>
      </w:r>
    </w:p>
    <w:p>
      <w:r>
        <w:rPr>
          <w:b/>
        </w:rPr>
        <w:t>Статья 2</w:t>
      </w:r>
    </w:p>
    <w:p>
      <w:r>
        <w:t>Внести в статью 27 Федерального закона от 30 апреля 2021 года № 116-ФЗ "О внесении изменений в отдельные законодательные акты Российской Федерации" (Собрание законодательства Российской Федерации, 2021, № 18, ст. 3060) следующие изменения</w:t>
      </w:r>
    </w:p>
    <w:p>
      <w:r>
        <w:t>в части 2 слова "в течение шести месяцев со дня вступления в силу настоящего Федерального закона" исключить, после слов "на замещаемых ими должностях" дополнить словами "до 1 января 2023 года"</w:t>
      </w:r>
    </w:p>
    <w:p>
      <w:r>
        <w:t>в части 4 слова "По истечении шести месяцев со дня вступления в силу настоящего Федерального закона" заменить словами "С 1 января 2023 года"</w:t>
      </w:r>
    </w:p>
    <w:p>
      <w:r>
        <w:t>в части 5 слова "По истечении шести месяцев со дня вступления в силу настоящего Федерального закона" заменить словами "С 1 января 2023 года"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