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76-1 Уголовного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третью статьи 761 Уголовного кодекса Российской Федерации (Собрание законодательства Российской Федерации, 1996, № 25, ст. 2954; 2011, № 50, ст. 7362; 2015, № 24, ст. 3367; 2016, № 27, ст. 4258; 2017, № 31, ст. 4799; 2018, № 9, ст. 1292; № 53, ст. 8459; 2019, № 22, ст. 2668; № 52, ст. 7818; 2020, № 14, ст. 2003; 2021, № 24, ст. 4233) изменение, заменив слова "до 1 января 2019 года" словами "до 1 января 2022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