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статьи 31 и 150 Уголовно-процессуального кодекса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2006, № 31, ст. 3452; 2008, № 52, ст. 6235; 2009, № 7, ст. 788; № 52, ст. 6453; 2011, № 11, ст. 1495; № 19, ст. 2714; № 30, ст. 4598; № 50, ст. 7362; 2012, № 10, ст. 1166; № 47, ст. 6401; 2013, № 26, ст. 3207; № 27, ст. 3442; № 44, ст. 5641; № 51, ст. 6685; 2014, № 26, ст. 3385; № 30, ст. 4278; 2015, № 1, ст. 81, 83, 85; 2016, № 27, ст. 4257, 4261; № 28, ст. 4559; 2017, № 31, ст. 4752; 2018, № 1, ст. 53; 2019, № 17, ст. 2028; № 25, ст. 3166; 2021, № 24, ст. 4233) следующие изменения: 1) часть первую статьи 1041 дополнить пунктом "д" следующего содержания: "д) транспортного средства, принадлежащего обвиняемому и использованного им при совершении преступления, предусмотренного статьей 2641, 2642 или 2643 настоящего Кодекса."; 2) в статье 264: а) в части второй: в пункте "б" слово "совершения, -" заменить словом "совершения;"; дополнить пунктом "в" следующего содержания: "в) совершено лицом, не имеющим или лишенным права управления транспортными средствами, -"; б) в части четвертой: в пункте "б" слово "совершения, -" заменить словом "совершения;"; дополнить пунктом "в" следующего содержания: "в) совершено лицом, не имеющим или лишенным права управления транспортными средствами, -"; в) в части шестой: в пункте "б" слово "совершения, -" заменить словом "совершения;"; дополнить пунктом "в" следующего содержания: "в) совершено лицом, не имеющим или лишенным права управления транспортными средствами, -"; г) в пункте 1 примечаний слова "статье 2641" заменить словами "статьях 2641 и 2643"; 3) дополнить статьей 2643 следующего содержания: "Статья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 1. Управление автомобилем, трамваем либо другим механическим транспортным средством лицом, лишенным права управления транспортными средствами и подвергнутым административному наказанию за деяние, предусмотренное частью 4 статьи 12.7 Кодекса Российской Федерации об административных правонарушениях, - наказывается штрафом в размере от ста пятидесяти тысяч до двухсот пятидесяти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двух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двух лет, либо лишением свободы на срок до одного года с лишением права занимать определенные должности или заниматься определенной деятельностью на срок до двух лет.</w:t>
      </w:r>
    </w:p>
    <w:p>
      <w:r>
        <w:rPr>
          <w:b/>
        </w:rPr>
        <w:t xml:space="preserve">2. </w:t>
      </w:r>
      <w:r>
        <w:t>Управление автомобилем, трамваем либо другим механическим транспортным средством лицом, лишенным права управления транспортными средствами, имеющим судимость за совершение преступления, предусмотренного пунктом "в" части второй, пунктом "в" части четвертой или пунктом "в" части шестой статьи 264 настоящего Кодекса либо настоящей статьей, - 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44, ст. 4298; 2003, № 27, ст. 2700, 2706; № 50, ст. 4847; 2005, № 1, ст. 13; № 23, ст. 2200; 2007, № 24, ст. 2833; 2009, № 1, ст. 29; № 52, ст. 6422; 2010, № 19, ст. 2284; № 30, ст. 3986; № 31, ст. 4164; 2011, № 1, ст. 45; № 15, ст. 2039; № 30, ст. 4601; № 45, ст. 6322, 6334; № 48, ст. 6730; № 50, ст. 7362; 2012, № 10, ст. 1162, 1166; № 24, ст. 3071; № 31, ст. 4330, 4331; № 49, ст. 6752; № 53, ст. 7637; 2013, № 9, ст. 875; № 26, ст. 3207; № 27, ст. 3442, 3478; № 30, ст. 4031, 4050, 4078; № 44, ст. 5641; № 51, ст. 6685, 6696; 2014, № 6, ст. 556; № 19, ст. 2303, 2310, 2335; № 26, ст. 3385; № 30, ст. 4278; № 48, ст. 6651; 2015, № 1, ст. 81, 83; № 6, ст. 885; № 10, ст. 1417; № 29, ст. 4354, 4391; 2016, № 1, ст. 61; № 18, ст. 2515; № 27, ст. 4256, 4257, 4258; № 28, ст. 4559; № 48, ст. 6732; 2017, № 24, ст. 3484; № 31, ст. 4752, 4799; № 52, ст. 7935; 2018, № 1, ст. 51; № 18, ст. 2584; № 27, ст. 3940; № 31, ст. 4818; № 47, ст. 7134; № 53, ст. 8435; 2019, № 14, ст. 1459; № 30, ст. 4111; № 52, ст. 7818; 2020, № 8, ст. 919; № 14, ст. 2030; № 15, ст. 2235; № 42, ст. 6515; № 50, ст. 8070; 2021, № 24, ст. 4233; № 27, ст. 5069, 5109; 2022, № 1, ст. 27; № 10, ст. 1389; № 13, ст. 1952) следующие изменения</w:t>
      </w:r>
    </w:p>
    <w:p>
      <w:r>
        <w:t>часть первую статьи 31 после цифр "2642," дополнить цифрами "2643,"</w:t>
      </w:r>
    </w:p>
    <w:p>
      <w:r>
        <w:t>пункт 1 части третьей статьи 150 после цифр "2642," дополнить цифрами "2643,"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