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и о приостановлении действия пункта 1 статьи 145 Бюджетного кодекса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2007, № 18, ст. 2117; 2008, № 29, ст. 3418; № 30, ст. 3597; № 48, ст. 5500; 2009, № 1, ст. 18; № 15, ст. 1780; № 29, ст. 3629; № 30, ст. 3739; № 48, ст. 5733; № 51, ст. 6151; 2010, № 19, ст. 2291, 2293; № 31, ст. 4185, 4192; № 40, ст. 4971; 2011, № 41, ст. 5635; 2012, № 53, ст. 7593; 2013, № 19, ст. 2331; № 31, ст. 4191; № 52, ст. 6983; 2014, № 30, ст. 4267; № 40, ст. 5314; № 43, ст. 5795; № 48, ст. 6664; № 52, ст. 7560; 2015, № 51, ст. 7252; 2016, № 27, ст. 4162; № 49, ст. 6852; 2017, № 30, ст. 4458; № 31, ст. 4811; № 40, ст. 5751; 2018, № 1, ст. 18; № 30, ст. 4557; № 41, ст. 6191; № 49, ст. 7495, 7525, 7529; № 53, ст. 8430; 2019, № 16, ст. 1825; № 23, ст. 2916; № 30, ст. 4101; № 31, ст. 4437, 4466; № 52, ст. 7774, 7797; 2020, № 30, ст. 4742; № 31, ст. 5022; № 40, ст. 6168; № 42, ст. 6514; 2021, № 27, ст. 5056, 5072, 5079; № 49, ст. 8148; 2022, № 12, ст. 1781) следующие изменения</w:t>
      </w:r>
    </w:p>
    <w:p>
      <w:r>
        <w:t>в пункте 8 статьи 20: а) подпункт 7 изложить в следующей редакции: "7) бюджет Фонда пенсионного и социального страхования Российской Федерации;"; б) подпункт 8 признать утратившим силу</w:t>
      </w:r>
    </w:p>
    <w:p>
      <w:r>
        <w:t>в подпункте 5 пункта 6 статьи 21: а) абзац шестой признать утратившим силу; б) абзац восьмой изложить в следующей редакции: "подгруппа "Межбюджетные трансферты бюджету Фонда пенсионного и социального страхования Российской Федерации";"</w:t>
      </w:r>
    </w:p>
    <w:p>
      <w:r>
        <w:t>в абзаце третьем пункта 17 статьи 46 слова "Пенсионного фонда Российской Федерации" заменить словами "Фонда пенсионного и социального страхования Российской Федерации"</w:t>
      </w:r>
    </w:p>
    <w:p>
      <w:r>
        <w:t>в статье 9610: а) в пункте 1 слова "Пенсионного фонда Российской Федерации" заменить словами "Фонда пенсионного и социального страхования Российской Федерации в части обязательного пенсионного страхования"; б) в пункте 6: в абзаце первом слова "Пенсионного фонда Российской Федерации" заменить словами "Фонда пенсионного и социального страхования Российской Федерации в части обязательного пенсионного страхования"; в абзаце втором слова "Пенсионного фонда Российской Федерации" заменить словами "Фонда пенсионного и социального страхования Российской Федерации в части обязательного пенсионного страхования"</w:t>
      </w:r>
    </w:p>
    <w:p>
      <w:r>
        <w:t>в пункте 2 статьи 144: а) подпункт 1 изложить в следующей редакции: "1) бюджет Фонда пенсионного и социального страхования Российской Федерации;"; б) подпункт 2 признать утратившим силу</w:t>
      </w:r>
    </w:p>
    <w:p>
      <w:r>
        <w:t>в пункте 41 статьи 145: а) в абзаце первом слова "Пенсионного фонда Российской Федерации" заменить словами "Фонда пенсионного и социального страхования Российской Федерации"; б) в подпункте 1 слова "Пенсионного фонда Российской Федерации" заменить словами "Фонда пенсионного и социального страхования Российской Федерации"; в) в подпункте 2 слова "Пенсионного фонда Российской Федерации" заменить словами "Фонда пенсионного и социального страхования Российской Федерации"; г) в подпункте 3 слова "Пенсионным фондом Российской Федерации" заменить словами "Фондом пенсионного и социального страхования Российской Федерации"</w:t>
      </w:r>
    </w:p>
    <w:p>
      <w:r>
        <w:t>в пункте 1 статьи 146: а) подпункт 1 изложить в следующей редакции: "1) в бюджет Фонда пенсионного и социального страхования Российской Федерации: налоговые доходы, предусмотренные пунктом 12 статьи 241 настоящего Кодекса; неналоговые доходы: страховые взносы на обязательное пенсионное страхование в виде доходов от уплаты страховых взносов, предусмотренных законодательством Российской Федерации о налогах и сборах, - по нормативу 72,8 процента, если иное не установлено настоящим подпунктом; страховые взносы на обязательное пенсионное страхование за расчетные периоды, истекшие до 1 января 2023 года; страховые взносы на обязательное пенсионное страхование в виде доходов от уплаты страховых взносов, предусмотренных законодательством Российской Федерации о налогах и сборах, отдельными категориями плательщиков страховых взносов в совокупном фиксированном размере - по нормативу 80,1078 процента; страховые взносы на обязательное пенсионное страхование, уплачиваемые отдельными категориями плательщиков страховых взносов в соответствии с законодательством Российской Федерации о налогах и сборах с дохода, превышающего 300 000 рублей за расчетный период; страховые взносы по дополнительным тарифам на обязательное пенсионное страхование, установленным статьей 428 Налогового кодекса Российской Федерации; страховые взносы на обязательное пенсионное страхование, уплачиваемые лицами, добровольно вступившими в правоотношения по обязательному пенсионному страхованию; дополнительные страховые взносы на накопительную пенсию и взносы работодателя в пользу застрахованных лиц, уплачивающих дополнительные страховые взносы на накопительную пенсию, зачисляемые в Фонд пенсионного и социального страхования Российской Федерации; взносы, уплачиваемые организациями, использующими труд членов летных экипажей воздушных судов гражданской авиации, на выплату ежемесячной доплаты к пенсии, зачисляемые в Фонд пенсионного и социального страхования Российской Федерации; взносы, уплачиваемые организациями угольной промышленности на выплату ежемесячной доплаты к пенсии отдельным категориям работников этих организаций; недоимки, пени и штрафы по страховым взносам на обязательное пенсионное страхование за расчетные периоды, истекшие до 1 января 2023 года; недоимки, пени и штрафы по страховым взносам на обязательное пенсионное страхование, предусмотренным законодательством Российской Федерации о налогах и сборах, - по нормативу 72,8 процента, если иное не установлено настоящим подпунктом; недоимки и пени по страховым взносам на обязательное пенсионное страхование, предусмотренным законодательством Российской Федерации о налогах и сборах, уплачиваемым отдельными категориями плательщиков страховых взносов в совокупном фиксированном размере, - по нормативу 80,1078 процента; недоимки и пени по страховым взносам на обязательное пенсионное страхование, уплачиваемым отдельными категориями плательщиков страховых взносов в соответствии с законодательством Российской Федерации о налогах и сборах с дохода, превышающего 300 000 рублей за расчетный период; недоимки, пени и штрафы по страховым взносам по дополнительным тарифам на обязательное пенсионное страхование, установленным статьей 428 Налогового кодекса Российской Федерации; недоимки, пени и штрафы по взносам, уплачиваемым организациями, использующими труд членов летных экипажей воздушных судов гражданской авиации, и организациями угольной промышленности на выплату ежемесячной доплаты к пенсии отдельным категориям работников этих организаций; страховые взносы на обязательное социальное страхование на случай временной нетрудоспособности и в связи с материнством за расчетные периоды, истекшие до 1 января 2023 года; страховые взносы на обязательное социальное страхование на случай временной нетрудоспособности и в связи с материнством в виде доходов от уплаты страховых взносов, предусмотренных законодательством Российской Федерации о налогах и сборах, - по нормативу 8,9 процента, если иное не установлено настоящим подпунктом; страховые взносы на обязательное социальное страхование на случай временной нетрудоспособности и в связи с материнством, уплачиваемые плательщиками страховых взносов, производящими выплаты и иные вознаграждения в пользу прокуроров, сотрудников Следственного комитета Российской Федерации, судей федеральных судов, мировых судей, с указанных выплат; 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материнством; страховые взносы на обязательное социальное страхование от несчастных случаев на производстве и профессиональных заболеваний; недоимки, пени и штрафы по страховым взносам на обязательное социальное страхование на случай временной нетрудоспособности и в связи с материнством, предусмотренным законодательством Российской Федерации о налогах и сборах, - по нормативу 8,9 процента, если иное не установлено настоящим подпунктом; недоимки, пени и штрафы по страховым взносам на обязательное социальное страхование на случай временной нетрудоспособности и в связи с материнством за расчетные периоды, истекшие до 1 января 2023 года; недоимки, пени и штрафы по страховым взносам на обязательное социальное страхование от несчастных случаев на производстве и профессиональных заболеваний; доходы от размещения средств Фонда пенсионного и социального страхования Российской Федерации; денежные средства, полученные от обращения по решению суда в доход Российской Федерации имущества,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доходы, конфискованные денежные средства, полученные в результате совершения коррупционных правонарушений, а также денежные средства от реализации конфискованного имущества, полученного в результате совершения коррупционных правонарушений; штрафы, санкции, суммы, поступающие в результате возмещения ущерба; безвозмездные поступления: безвозмездные поступления от нерезидентов; межбюджетные трансферты из федерального бюджета, передаваемые Фонду пенсионного и социального страхования Российской Федерации; межбюджетные трансферты из бюджетов субъектов Российской Федерации, передаваемые бюджету Фонда пенсионного и социального страхования Российской Федерации; безвозмездные поступления от негосударственных пенсионных фондов; прочие поступления;"; б) подпункт 2 признать утратившим силу; в) подпункт 3 изложить в следующей редакции: "3) в бюджет Федерального фонда обязательного медицинского страхования: налоговые доходы, предусмотренные пунктом 12 статьи 241 настоящего Кодекса; доходы от уплаты налога на профессиональный доход - по нормативу 37 процентов; неналоговые доходы: страховые взносы на обязательное медицинское страхование в виде доходов от уплаты страховых взносов, предусмотренных законодательством Российской Федерации о налогах и сборах, - по нормативу 18,3 процента, если иное не установлено настоящим подпунктом; страховые взносы на обязательное медицинское страхование в виде доходов от уплаты страховых взносов, предусмотренных законодательством Российской Федерации о налогах и сборах, отдельными категориями плательщиков страховых взносов в совокупном фиксированном размере - по нормативу 19,8922 процента; страховые взносы на обязательное медицинское страхование, уплачиваемые плательщиками страховых взносов, производящими выплаты и иные вознаграждения в пользу прокуроров, сотрудников Следственного комитета Российской Федерации, судей федеральных судов, мировых судей, с указанных выплат; страховые взносы на обязательное медицинское страхование неработающего населения; страховые взносы на обязательное медицинское страхование за расчетные периоды, истекшие до 1 января 2023 года; недоимки, пени и штрафы по взносам в фонды обязательного медицинского страхования, если иное не установлено законодательством Российской Федерации, за расчетные периоды, истекшие до 1 января 2023 года; недоимки, пени и штрафы по страховым взносам, предусмотренным законодательством Российской Федерации о налогах и сборах, - по нормативу 18,3 процента, если иное не установлено настоящим подпунктом; недоимки, пени по страховым взносам, предусмотренным законодательством Российской Федерации о налогах и сборах, уплачиваемым отдельными категориями плательщиков страховых взносов в совокупном фиксированном размере, - по нормативу 19,8922 процента; недоимки, пени, штрафы по страховым взносам на обязательное медицинское страхование неработающего населения в Федеральный фонд обязательного медицинского страхования; доходы от размещения временно свободных средств Федерального фонда обязательного медицинского страхования; штрафы, санкции, суммы, поступающие в результате возмещения ущерба; безвозмездные поступления: межбюджетные трансферты из федерального бюджета, передаваемые Федеральному фонду обязательного медицинского страхования; прочие поступления;"</w:t>
      </w:r>
    </w:p>
    <w:p>
      <w:r>
        <w:t>в пункте 3 статьи 149: а) в абзаце десятом слова "Пенсионного фонда Российской Федерации" заменить словами "Фонда пенсионного и социального страхования Российской Федерации"; б) в абзаце одиннадцатом слова "Пенсионного фонда Российской Федерации" заменить словами "Фонда пенсионного и социального страхования Российской Федерации"; в) в абзаце двенадцатом слова "Пенсионного фонда Российской Федерации" заменить словами "Фонда пенсионного и социального страхования Российской Федерации"; г) в абзаце тринадцатом слова "Пенсионным фондом Российской Федерации" заменить словами "Фондом пенсионного и социального страхования Российской Федерации"</w:t>
      </w:r>
    </w:p>
    <w:p>
      <w:r>
        <w:t>в абзаце шестнадцатом пункта 7 статьи 217 слова "бюджетов Пенсионного фонда Российской Федерации, Фонда социального страхования Российской Федерации" заменить словами "бюджета Фонда пенсионного и социального страхования Российской Федерации"</w:t>
      </w:r>
    </w:p>
    <w:p>
      <w:r>
        <w:rPr>
          <w:b/>
        </w:rPr>
        <w:t>Статья 2</w:t>
      </w:r>
    </w:p>
    <w:p>
      <w:r>
        <w:t>Приостановить до 1 января 2023 года действие положений пункта 1 статьи 145 Бюджетного кодекса Российской Федерации в отношении составления проектов бюджетов государственных внебюджетных фондов Российской Федерации (проектов федеральных законов о бюджетах государственных внебюджетных фондов Российской Федерации) на очередной финансовый год и плановый период в части Пенсионного фонда Российской Федерации и Фонда социального страхования Российской Федерации (Собрание законодательства Российской Федерации, 1998, № 31, ст. 3823; 2007, № 18, ст. 2117; 2009, № 15, ст. 1780; 2010, № 31, ст. 4185; 2013, № 19, ст. 2331; № 31, ст. 4191; № 52, ст. 6983; 2017, № 40, ст. 5751; 2019, № 30, ст. 4101).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2023 года, за исключением пункта 8 статьи 1 и статьи 2 настоящего Федерального закона</w:t>
      </w:r>
    </w:p>
    <w:p>
      <w:r>
        <w:rPr>
          <w:b/>
        </w:rPr>
        <w:t xml:space="preserve">2. </w:t>
      </w:r>
      <w:r>
        <w:t>Пункт 8 статьи 1 настоящего Федерального закона вступает в силу с 1 января 2024 года</w:t>
      </w:r>
    </w:p>
    <w:p>
      <w:r>
        <w:rPr>
          <w:b/>
        </w:rPr>
        <w:t xml:space="preserve">3. </w:t>
      </w:r>
      <w:r>
        <w:t>Статья 2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Проект бюджета Фонда пенсионного и социального страхования Российской Федерации на 2023 год и на плановый период 2024 и 2025 годов составляется федеральным органом исполнительной власти, осуществляющим координацию деятельности Пенсионного фонда Российской Федерации и Фонда социального страхования Российской Федерации, и вносится им в установленном порядке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материалами, представляемыми одновременно с проектом указанного бюджета</w:t>
      </w:r>
    </w:p>
    <w:p>
      <w:r>
        <w:rPr>
          <w:b/>
        </w:rPr>
        <w:t xml:space="preserve">5. </w:t>
      </w:r>
      <w:r>
        <w:t>Положения статей 20, 21, 144 - 146 Бюджетного кодекса Российской Федерации (в редакции настоящего Федерального закона) применяются к правоотношениям, возникающим при составлении, утверждении и исполнении федерального бюджета, бюджетов Фонда пенсионного и социального страхования Российской Федерации и Федерального фонда обязательного медицинского страхования, начиная с федерального бюджета, бюджетов Фонда пенсионного и социального страхования Российской Федерации и Федерального фонда обязательного медицинского страхования на 2023 год и на плановый период 2024 и 2025 годов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