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отходах производства и потребления"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24 июня 1998 года № 89-ФЗ "Об отходах производства и потребления" (Собрание законодательства Российской Федерации, 1998, № 26, ст. 3009; 2001, № 1, ст. 21; 2004, № 35, ст. 3607; 2009, № 1, ст. 17; 2015, № 1, ст. 11; 2016, № 1, ст. 24; 2018, № 1, ст. 87; № 31, ст. 4861; 2019, № 30, ст. 4127; № 51, ст. 7483; № 52, ст. 7768; 2021, № 27, ст. 5184) следующие изменения: 1) в статье 1: а) абзац семнадцатый изложить в следующей редакции: "сбор отходов - прием отходов в целях их дальнейших обработки, утилизации, обезвреживания, размещения;"; б) дополнить абзацем следующего содержания: "вторичные ресурсы - отходы, которые или части которых могут быть повторно использованы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производства."; 2) пункт 4 статьи 14 после слова "требования," дополнить словами "в том числе к способам складирования, помещениям, в которых осуществляется складирование, оборудованию, применяемому для складирования отходов и их компонентов, ограничениям по срокам накопления и хранения отходов,"; 3) пункт 1 статьи 144 после слова "объектов" дополнить словом "утилизации,"; 4) главу III дополнить статьей 171 следующего содержания: "Статья 171. Требования к обращению с вторичными ресурсами 1. Отходы, которые или части которых могут быть повторно использованы для производства товаров, выполнения работ, оказания услуг или получения энергии, в соответствии с настоящим Федеральным законом могут быть отнесены к вторичным ресурсам.</w:t>
      </w:r>
    </w:p>
    <w:p>
      <w:r>
        <w:rPr>
          <w:b/>
        </w:rPr>
        <w:t xml:space="preserve">2. </w:t>
      </w:r>
      <w:r>
        <w:t>Вторичные ресурсы подлежат утилизации, и их захоронение не допускается</w:t>
      </w:r>
    </w:p>
    <w:p>
      <w:r>
        <w:rPr>
          <w:b/>
        </w:rPr>
        <w:t xml:space="preserve">3. </w:t>
      </w:r>
      <w:r>
        <w:t>Юридические лица, индивидуальные предприниматели, в результате хозяйственной и (или) иной деятельности которых образовались вторичные ресурсы, обеспечивают их утилизацию самостоятельно либо передачу другим лицам в целях утилизации</w:t>
      </w:r>
    </w:p>
    <w:p>
      <w:r>
        <w:rPr>
          <w:b/>
        </w:rPr>
        <w:t xml:space="preserve">4. </w:t>
      </w:r>
      <w:r>
        <w:t>Вторичные ресурсы, являющиеся ломом и отходами цветных и (или) черных металлов, передаются в целях утилизации с учетом особенностей, предусмотренных статьей 131 настоящего Федерального закона. Вторичные ресурсы, относящиеся к отходам I и II классов опасности, передаются в целях утилизации с учетом особенностей, предусмотренных статьей 144 настоящего Федерального закона</w:t>
      </w:r>
    </w:p>
    <w:p>
      <w:r>
        <w:rPr>
          <w:b/>
        </w:rPr>
        <w:t xml:space="preserve">5. </w:t>
      </w:r>
      <w:r>
        <w:t>Физические лица, в процессе потребления которыми образуются вторичные ресурсы, обеспечивают их раздельное накопление в местах (на площадках) накопления твердых коммунальных отходов либо сдачу в места сбора вторичных ресурсов</w:t>
      </w:r>
    </w:p>
    <w:p>
      <w:r>
        <w:rPr>
          <w:b/>
        </w:rPr>
        <w:t xml:space="preserve">6. </w:t>
      </w:r>
      <w:r>
        <w:t>В местах сбора вторичных ресурсов может осуществляться складирование вторичных ресурсов как по видам вторичных ресурсов, так и по группам однородных отходов в соответствии с требованиями при обращении с такими группами.";</w:t>
      </w:r>
    </w:p>
    <w:p>
      <w:r>
        <w:rPr>
          <w:b/>
        </w:rPr>
        <w:t xml:space="preserve">6. </w:t>
      </w:r>
      <w:r>
        <w:t>пункт 1 статьи 19 после слова "образовавшихся," дополнить словом "обработанных,"</w:t>
      </w:r>
    </w:p>
    <w:p>
      <w:r>
        <w:rPr>
          <w:b/>
        </w:rPr>
        <w:t xml:space="preserve">6. </w:t>
      </w:r>
      <w:r>
        <w:t>в абзаце первом пункта 3 статьи 24 слова "и перечень которых устанавливается" заменить словами ", производстве продукции, выполнении работ с использованием определенной доли вторичного сырья в их составе, перечни которых устанавливаются"</w:t>
      </w:r>
    </w:p>
    <w:p>
      <w:r>
        <w:rPr>
          <w:b/>
        </w:rPr>
        <w:t xml:space="preserve">6. </w:t>
      </w:r>
      <w:r>
        <w:t>в статье 243:</w:t>
      </w:r>
    </w:p>
    <w:p>
      <w:r>
        <w:rPr>
          <w:b/>
        </w:rPr>
        <w:t xml:space="preserve">6. </w:t>
      </w:r>
      <w:r>
        <w:t>в пункте 1 первое предложение изложить в следующей редакции: "Единая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системой, которая содержит информацию об отходах от использования товаров, информацию о вторичных ресурсах и иную предусмотренную законодательством Российской Федерации информацию (далее - система)."</w:t>
      </w:r>
    </w:p>
    <w:p>
      <w:r>
        <w:rPr>
          <w:b/>
        </w:rPr>
        <w:t xml:space="preserve">6. </w:t>
      </w:r>
      <w:r>
        <w:t>абзац первый пункта 2 после слов "в сфере обращения с отходами от использования товаров" дополнить словами "и вторичных ресурсов"</w:t>
      </w:r>
    </w:p>
    <w:p>
      <w:r>
        <w:rPr>
          <w:b/>
        </w:rPr>
        <w:t xml:space="preserve">6. </w:t>
      </w:r>
      <w:r>
        <w:t>пункт 6 дополнить словами "и (или) осуществляющие утилизацию вторичных ресурсов"</w:t>
      </w:r>
    </w:p>
    <w:p>
      <w:r>
        <w:rPr>
          <w:b/>
        </w:rPr>
        <w:t>Статья 2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2004, № 35, ст. 3607; 2006, № 1, ст. 10; 2011, № 30, ст. 4590, 4596; № 48, ст. 6732; 2012, № 26, ст. 3446; 2013, № 30, ст. 4059; № 52, ст. 6971; 2014, № 30, ст. 4220; № 48, ст. 6642; 2015, № 1, ст. 11; № 27, ст. 3994; 2016, № 1, ст. 24; № 15, ст. 2066; № 27, ст. 4187; 2017, № 31, ст. 4774; 2018, № 31, ст. 4841; 2019, № 30, ст. 4097; № 52, ст. 7768, 7771; 2021, № 11, ст. 1704; № 24, ст. 4188; 2022, № 1, ст. 15) следующие изменения: 1) статью 1 дополнить абзацем следующего содержания: "вторичное сырье - продукция, полученная из вторичных ресурсов непосредственно (без обработки) или в соответствии с технологическими процессами, методами и способами, предусмотренными документами в области стандартизации Российской Федерации, которая может использоваться в производстве другой продукции и (или) иной хозяйственной деятельности."; 2) статью 5 дополнить абзацами следующего содержания: "установление перечней видов продукции (товаров), работ, услуг, производство,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выполнению; установление перечня видов продукции (товаров), производство и использование которых не допускаются в связи с тем, что отходы от использования такой продукции (товаров) не подлежат обработке и (или) утилизации либо их обработка и (или) утилизация затруднительны."; 3) абзац четвертый пункта 1 статьи 16 изложить в следующей редакции: "хранение, захоронение отходов производства и потребления (размещение отходов), в том числе складирование побочных продуктов производства, признанных отходами в соответствии с пунктом 8 статьи 511 настоящего Федерального закона."; 4) статью 161 дополнить пунктом 4 следующего содержания: "4.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предприниматели, при осуществлении которыми хозяйственной и (или) иной деятельности образовались такие побочные продукты."; 5) пункт 1 статьи 162 дополнить абзацем следующего содержания: "Особенности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устанавливаются правилами исчисления и взимания платы за негативное воздействие на окружающую среду."; 6) статью 163 дополнить пунктом 62 следующего содержания: "62. В случае признания побочных продуктов производства отходами в соответствии с пунктом 8 статьи 511 настоящего Федерального закона размер платы за негативное воздействие на окружающую среду при размещении отходов исчисляется в порядке, установленном пунктом 1 настоящей статьи, с применением к ставкам платы за негативное воздействие на окружающую среду дополнительного коэффициента, равного 52. В случае признания побочных продуктов производства отходами в соответствии с подпунктом 1 пункта 8 статьи 511 настоящего Федерального закона указанный дополнительный коэффициент применяется к ставкам платы за негативное воздействие на окружающую среду, если побочные продукты производства размещены на объектах размещения отходов по истечении одиннадцати месяцев с даты образования таких продуктов."; 7) в статье 164: а) дополнить пунктом 11 следующего содержания: "11.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нахождения: 1) объекта размещения отходов, на котором размещены побочные продукты производства, в случае, предусмотренном подпунктом 1 пункта 8 статьи 511 настоящего Федерального закона; 2) объекта, на котором осуществлялось складирование побочных продуктов производства, в случае, предусмотренном подпунктом 2 пункта 8 статьи 511 настоящего Федерального закона."; б) пункт 2 изложить в следующей редакции: "2. Отчетным периодом в отношении внесения платы за негативное воздействие на окружающую среду (за исключением платы за размещение отходов, вносимой в случае, предусмотренном абзацем вторым настоящего пункта) признается календарный год. 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год, в котором такие побочные продукты производства признаны отходами."; в) дополнить пунктом 51 следующего содержания: "51. Квартальные авансовые платежи в текущем отчетном периоде не вносятся лицами, указанными в пункте 4 статьи 161 настоящего Федерального закона."; г) пункт 8 дополнить абзацем следующего содержания: "В случае признания побочных продуктов производства отходами в соответствии с пунктом 8 статьи 511 настоящего Федерального закона декларация о плате за негативное воздействие на окружающую среду при размещении отходов представляется лицами, указанными в пункте 4 статьи 161 настоящего Федерального закона, в уполномоченный Правительством Российской Федерации федеральный орган исполнительной власти по месту нахождения объектов, указанных в пункте 11 настоящей статьи."; 8) дополнить статьей 511 следующего содержания: "Статья 511. Требования при обращении с побочными продуктами производства 1. Юридические лица, индивидуальные предприниматели, в результате хозяйственной и (или) иной деятельности которых образуются не являющиеся продукцией производства вещества и (или) предметы, самостоятельно осуществляют их отнесение к отходам либо побочным продуктам производства вне зависимости от факта включения таких веществ и (или) предметов в федеральный классификационный каталог отходов, за исключением случая, предусмотренного пунктом 10 настоящей статьи.</w:t>
      </w:r>
    </w:p>
    <w:p>
      <w:r>
        <w:rPr>
          <w:b/>
        </w:rPr>
        <w:t xml:space="preserve">2. </w:t>
      </w:r>
      <w:r>
        <w:t>К побочным продуктам производства могут быть отнесены вещества и (или) предметы, образующиеся при производстве основной продукции, в том числе при выполнении работ и оказании услуг, и не являющиеся целью данного производства, работ или услуг, если такие вещества и (или) предметы пригодны в качестве сырья в производстве либо для потребления в качестве продукции в соответствии с законодательством Российской Федерации</w:t>
      </w:r>
    </w:p>
    <w:p>
      <w:r>
        <w:rPr>
          <w:b/>
        </w:rPr>
        <w:t xml:space="preserve">3. </w:t>
      </w:r>
      <w:r>
        <w:t>Юридические лица, индивидуальные предприниматели, в результате хозяйственной и (или) иной деятельности которых образуются побочные продукты производства, осуществляют их отдельный учет обособленно от учета основной продукции производства и отходов</w:t>
      </w:r>
    </w:p>
    <w:p>
      <w:r>
        <w:rPr>
          <w:b/>
        </w:rPr>
        <w:t xml:space="preserve">4. </w:t>
      </w:r>
      <w:r>
        <w:t>Юридические лица, индивидуальные предприниматели, в результате хозяйственной и (или) иной деятельности которых образовались побочные продукты производства, информацию о видах побочных продуктов производства, об объемах их образования, о дате их образования,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порядком, установленным статьей 67 настоящего Федерального закона</w:t>
      </w:r>
    </w:p>
    <w:p>
      <w:r>
        <w:rPr>
          <w:b/>
        </w:rPr>
        <w:t xml:space="preserve">5. </w:t>
      </w:r>
      <w:r>
        <w:t>При обращении с побочными продуктами производства (складировании (хранении), транспортировке, обработке (переработке), в том числе обезвреживании, использовании) не допускается загрязнение окружающей среды и ее компонентов, в том числе почв, водных объектов и лесов</w:t>
      </w:r>
    </w:p>
    <w:p>
      <w:r>
        <w:rPr>
          <w:b/>
        </w:rPr>
        <w:t xml:space="preserve">6. </w:t>
      </w:r>
      <w:r>
        <w:t>Не допускается передача юридическим лицом, индивидуальным предпринимателем третьим лицам побочных продуктов производства, которые не соответствуют требованиям, установленным к сырью либо продукции в соответствии с законодательством Российской Федерации</w:t>
      </w:r>
    </w:p>
    <w:p>
      <w:r>
        <w:rPr>
          <w:b/>
        </w:rPr>
        <w:t xml:space="preserve">7. </w:t>
      </w:r>
      <w:r>
        <w:t>Побочные продукты производства не признаются отходами, за исключением случаев, предусмотренных пунктами 8 и 10 настоящей статьи</w:t>
      </w:r>
    </w:p>
    <w:p>
      <w:r>
        <w:rPr>
          <w:b/>
        </w:rPr>
        <w:t xml:space="preserve">8. </w:t>
      </w:r>
      <w:r>
        <w:t>Побочные продукты производства признаются отходами в случае</w:t>
      </w:r>
    </w:p>
    <w:p>
      <w:r>
        <w:rPr>
          <w:b/>
        </w:rPr>
        <w:t xml:space="preserve">9. </w:t>
      </w:r>
      <w:r>
        <w:t>В случаях, установленных пунктом 8 настоящей статьи, датой признания побочных продуктов производства отходами является наиболее ранняя из дат наступления обстоятельств, предусмотренных пунктом 8 настоящей статьи. В случае признания побочных продуктов отходами юридическое лицо, индивидуальный предприниматель, в результате деятельности которых образовались такие побочные продукты, обязаны исчислить и внести плату за негативное воздействие на окружающую среду в соответствии с требованиями настоящего Федерального закона</w:t>
      </w:r>
    </w:p>
    <w:p>
      <w:r>
        <w:rPr>
          <w:b/>
        </w:rPr>
        <w:t xml:space="preserve">10. </w:t>
      </w:r>
      <w:r>
        <w:t>Правительство Российской Федерации устанавливает перечень веществ и (или) предметов, образуемых в результате хозяйственной и (или) иной деятельности юридических лиц, индивидуальных предпринимателей и не являющихся продукцией производства, которые не могут быть отнесены к побочным продуктам производства.";</w:t>
      </w:r>
    </w:p>
    <w:p>
      <w:r>
        <w:rPr>
          <w:b/>
        </w:rPr>
        <w:t xml:space="preserve">8. </w:t>
      </w:r>
      <w:r>
        <w:t>размещения побочных продуктов производства на объектах размещения отходов</w:t>
      </w:r>
    </w:p>
    <w:p>
      <w:r>
        <w:rPr>
          <w:b/>
        </w:rPr>
        <w:t xml:space="preserve">8. </w:t>
      </w:r>
      <w:r>
        <w:t>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(или) предметов к побочным продуктам производства</w:t>
      </w:r>
    </w:p>
    <w:p>
      <w:r>
        <w:rPr>
          <w:b/>
        </w:rPr>
        <w:t xml:space="preserve">10. </w:t>
      </w:r>
      <w:r>
        <w:t>в статье 67:</w:t>
      </w:r>
    </w:p>
    <w:p>
      <w:r>
        <w:rPr>
          <w:b/>
        </w:rPr>
        <w:t xml:space="preserve">10. </w:t>
      </w:r>
      <w:r>
        <w:t>в пункте 3: дополнить новым абзацем пятым следующего содержания: "о побочных продуктах производства, в том числе информацию о видах таких продуктов производства, об объемах их образования, о дате их образования,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передачи;"; абзацы пятый - седьмой считать соответственно абзацами шестым - восьмым</w:t>
      </w:r>
    </w:p>
    <w:p>
      <w:r>
        <w:rPr>
          <w:b/>
        </w:rPr>
        <w:t xml:space="preserve">10. </w:t>
      </w:r>
      <w:r>
        <w:t>в пункте 6: абзац второй дополнить словами "и побочных продуктов производства"; абзац четвертый дополнить словами "и побочными продуктами производства"</w:t>
      </w:r>
    </w:p>
    <w:p>
      <w:r>
        <w:rPr>
          <w:b/>
        </w:rPr>
        <w:t>Статья 3</w:t>
      </w:r>
    </w:p>
    <w:p>
      <w:r>
        <w:t>Пункт 30 части 1 статьи 12 Федерального закона от 4 мая 2011 года № 99-ФЗ "О лицензировании отдельных видов деятельности" (Собрание законодательства Российской Федерации, 2011, № 19, ст. 2716; 2012, № 26, ст. 3446; № 31, ст. 4322; 2013, № 9, ст. 874; № 27, ст. 3477; 2014, № 30, ст. 4256; № 42, ст. 5615; 2015, № 1, ст. 11; № 29, ст. 4342; № 44, ст. 6047; 2016, № 1, ст. 51; 2018, № 31, ст. 4838; № 32, ст. 5116; № 45, ст. 6841; № 53, ст. 8424; 2019, № 16, ст. 1817; № 25, ст. 3168; № 31, ст. 4441, 4457; № 52, ст. 7796; 2020, № 8, ст. 915; № 31, ст. 5029; 2021, № 18, ст. 3072; № 22, ст. 3691; № 24, ст. 4188; № 27, ст. 5177; № 50, ст. 8410; 2022, № 1, ст. 59) дополнить словами "(за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размещения)".</w:t>
      </w:r>
    </w:p>
    <w:p>
      <w:r>
        <w:rPr>
          <w:b/>
        </w:rPr>
        <w:t>Статья 4</w:t>
      </w:r>
    </w:p>
    <w:p>
      <w:r>
        <w:t>Пункт 4 части 4 статьи 14 Федерального закона от 31 декабря 2014 года № 488-ФЗ "О промышленной политике в Российской Федерации" (Собрание законодательства Российской Федерации, 2015, № 1, ст. 41; 2019, № 31, ст. 4449; 2022, № 18, ст. 3016) после слов "источников энергии" дополнить словами ", вторичного сырья".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марта 2023 года, за исключением пункта 2 статьи 2 настоящего Федерального закона</w:t>
      </w:r>
    </w:p>
    <w:p>
      <w:r>
        <w:rPr>
          <w:b/>
        </w:rPr>
        <w:t xml:space="preserve">2. </w:t>
      </w:r>
      <w:r>
        <w:t>Абзацы первый и второй пункта 2 статьи 2 настоящего Федерального закона вступают в силу с 1 марта 2024 года. (В редакции Федерального закона от 04.08.2023 № 451-ФЗ)</w:t>
      </w:r>
    </w:p>
    <w:p>
      <w:r>
        <w:rPr>
          <w:b/>
        </w:rPr>
        <w:t xml:space="preserve">21. </w:t>
      </w:r>
      <w:r>
        <w:t>Абзац третий пункта 2 статьи 2 настоящего Федерального закона вступает в силу с 1 сентября 2025 года. (Дополнение частью - Федеральный закон от 04.08.2023 № 451-ФЗ) (В редакции Федерального закона от 08.08.2024 № 296-ФЗ)</w:t>
      </w:r>
    </w:p>
    <w:p>
      <w:r>
        <w:rPr>
          <w:b/>
        </w:rPr>
        <w:t xml:space="preserve">3. </w:t>
      </w:r>
      <w:r>
        <w:t>Положения пункта 2 статьи 171 Федерального закона от 24 июня 1998 года № 89-ФЗ "Об отходах производства и потребления" применяются с 1 января 2030 года</w:t>
      </w:r>
    </w:p>
    <w:p>
      <w:r>
        <w:rPr>
          <w:b/>
        </w:rPr>
        <w:t xml:space="preserve">4. </w:t>
      </w:r>
      <w:r>
        <w:t>Положения пунктов 4, 8 и 9 статьи 511 Федерального закона от 10 января 2002 года № 7-ФЗ "Об охране окружающей среды" не применяются к побочным продуктам производства, учтенным в качестве таких продуктов до 1 марта 2023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