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"Технический регламент о требованиях пожарной безопасности"</w:t>
      </w:r>
    </w:p>
    <w:p>
      <w:r>
        <w:rPr>
          <w:b/>
        </w:rPr>
        <w:t>Статья 1</w:t>
      </w:r>
    </w:p>
    <w:p>
      <w:r>
        <w:t>Внести в Федеральный закон от 22 июля 2008 года № 123-ФЗ "Технический регламент о требованиях пожарной безопасности" (Собрание законодательства Российской Федерации, 2008, № 30, ст. 3579; 2012, № 29, ст. 3997; 2013, № 27, ст. 3477; 2014, № 26, ст. 3366; 2015, № 29, ст. 4360; 2016, № 27, ст. 4234; 2017, № 31, ст. 4793; 2018, № 53, ст. 8464) следующие изменения: 1) в статье 1: а) в части 1 слово "общие" заменить словами "минимально необходимые"; б) дополнить частью 6 следующего содержания: "6. В отношении средств обеспечения пожарной безопасности и пожаротушения требования пожарной безопасности устанавливаются техническим регламентом Евразийского экономического союза "О требованиях к средствам обеспечения пожарной безопасности и пожаротушения" (ТР ЕАЭС 043/2017)."; 2) в статье 2: а) пункт 1 изложить в следующей редакции: "1) аварийный выход - выход, который не отвечает требованиям, предъявляемым к эвакуационным выходам, и предусматривается для повышения безопасности людей при пожаре;"; б) в пункте 2 слова "либо не превышают предельно допустимых значений" исключить; в) в пункте 15 слово "поселений" заменить словами "населенных пунктов"; г) пункт 19 признать утратившим силу; д) пункт 221 дополнить словами "и (или) зоной, свободной от пожарной нагрузки"; е) пункты 23, 25 и 26 признать утратившими силу; ж) пункт 27 изложить в следующей редакции: "27) пожарный отсек - часть здания или сооружения, выделенная противопожарными стенами и (или) противопожарными перекрытиями 1-го типа;"; з) пункты 31 - 33 признать утратившими силу; и) в пункте 36 слово "строениями" заменить словом "сооружениями"; к) пункты 37, 38 и 45 признать утратившими силу; л) пункт 50 изложить в следующей редакции: "50) эвакуация - процесс организованного самостоятельного движения людей непосредственно наружу или в безопасную зону по путям эвакуации через эвакуационные выходы;"; м) дополнить пунктом 51 следующего содержания: "51) экранная стена - самонесущая строительная конструкция или заполнение проема в строительной конструкции с нормированным пределом огнестойкости, предназначенные для предотвращения распространения пожара."; 3) часть 3 статьи 4 изложить в следующей редакции: "3. К нормативным документам по пожарной безопасности относятся: 1) национальные стандарты, своды правил, а также иные содержащие требования пожарной безопасности документы, которые включены в перечень документов по стандартизации и в результате применения которых на добровольной основе обеспечивается соблюдение требований настоящего Федерального закона; 2) стандарты организаций, содержащие требования пожарной безопасности, а также специальные технические условия, отражающие специфику обеспечения пожарной безопасности зданий и сооружений и содержащие комплекс необходимых инженерно-технических и организационных мероприятий по обеспечению пожарной безопасности."; 4) в статье 6: а) часть 1 изложить в следующей редакции: "1. Пожарная безопасность объекта защиты считается обеспеченной при выполнении в полном объеме требований пожарной безопасности, установленных настоящим Федеральным законом, а также одного из следующих условий: 1) выполнены требования пожарной безопасности, содержащиеся в нормативных документах по пожарной безопасности, указанных в пункте 1 части 3 статьи 4 настоящего Федерального закона; 2) пожарный риск не превышает допустимых значений, установленных настоящим Федеральным законом; 3) выполнены требования пожарной безопасности, содержащиеся в специальных технических условиях, отражающих специфику обеспечения пожарной безопасности зданий и сооружений и содержащих комплекс необходимых инженерно-технических и организационных мероприятий по обеспечению пожарной безопасности, согласованных в порядке, установленном федеральным органом исполнительной власти, уполномоченным на решение задач в области пожарной безопасности; 4) выполнены требования пожарной безопасности, содержащиеся в стандарте организации, который согласован в порядке, установленном федеральным органом исполнительной власти, уполномоченным на решение задач в области пожарной безопасности; 5) результаты исследований, расчетов и (или) испытаний подтверждают обеспечение пожарной безопасности объекта защиты в соответствии с частью 7 настоящей статьи."; б) часть 4 признать утратившей силу; в) часть 5 изложить в следующей редакции: "5. Собственник объекта защиты или лицо, которое владеет им на ином законном основании (на праве аренды, хозяйственного ведения, оперативного управления и другое), должны в рамках реализации мер пожарной безопасности в соответствии со статьей 64 настоящего Федерального закона в течение шести месяцев со дня приобретения такого права разработать и представить в уведомительном порядке декларацию пожарной безопасности."; г) часть 7 дополнить словами "и нормативными документами по пожарной безопасности"; 5) в статье 8: а) в абзаце первом слово "Пожары" заменить словами "1. Пожары", после слова "следующие" дополнить словом "основные"; б) дополнить частью 2 следующего содержания: "2. Дополнительные классы и подклассы пожаров могут быть установлены нормативными документами по пожарной безопасности."; 6) в части 1 статьи 11 слово ", необходимых" исключить, слово "состояния," заменить словом "состояния"; 7) в части 2 статьи 12: а) в пункте 1 слова "гореть в воздухе" заменить словами "гореть в воздушной среде", слова ", кислородом воздуха" исключить; б) в пункте 2 слова "гореть в воздухе" заменить словами "гореть в воздушной среде"; 8) в статье 13: а) абзац первый части 2 после слова "опасность" дополнить словом "горючих"; б) в части 3 слова "горючие (Г) и негорючие (НГ)" заменить словами "негорючие (НГ) и горючие (Г1 - Г4)"; в) часть 5 изложить в следующей редакции: "5. Горючие строительные материалы подразделяются на следующие группы: 1) слабогорючие (Г1); 2) умеренногорючие (Г2); 3) нормальногорючие (Г3); 4) сильногорючие (Г4)."; г) часть 6 изложить в следующей редакции: "6. Для горючих строительных материалов, относящихся к группам Г1 и Г2, при испытании не допускается образование капель расплава. Для горючих строительных материалов, относящихся к группе Г3, при испытании не допускается образование горящих капель расплава. Для негорючих строительных материалов другие показатели пожарной опасности не определяются и не нормируются."; д) пункты 1 - 3 части 7 изложить в следующей редакции: "1) трудновоспламеняемые (В1); 2) умеренновоспламеняемые (В2); 3) легковоспламеняемые (В3)."; е) пункты 1 - 4 части 8 изложить в следующей редакции: "1) нераспространяющие (РП1); 2) слабораспространяющие (РП2); 3) умереннораспространяющие (РП3); 4) сильнораспространяющие (РП4)."; ж) часть 9 изложить в следующей редакции: "9. По дымообразующей способности горючие строительные, текстильные и кожевенные материалы в зависимости от значения коэффициента дымообразования подразделяются на следующие группы: 1) с малой дымообразующей способностью (Д1); 2) с умеренной дымообразующей способностью (Д2); 3) с высокой дымообразующей способностью (Д3)."; з) абзац первый части 10 изложить в следующей редакции: "10. По токсичности продуктов горения горючие строительные, текстильные и кожевенные материалы подразделяются на следующие группы:"; и) часть 11 признать утратившей силу; к) часть 13 изложить в следующей редакции: "13. Текстильные и кожевенные материалы по воспламеняемости подразделяются на легковоспламеняемые и трудновоспламеняемые."; л) в части 14: в абзаце первом слово "строительных," исключить; в пункте 1 слова ", имеющие индекс распространения пламени 0" исключить; в пункте 2 слова ", имеющие индекс распространения пламени не более 20" исключить; в пункте 3 слова ", имеющие индекс распространения пламени более 20" исключить; 9) в статье 27: а) в части 12 слова "Здание относится" заменить словами "Здание, сооружение относятся"; б) в части 13 слова "Здание не относится" заменить словами "Здание, сооружение не относятся", слова "в здании" заменить словами "в здании, сооружении"; в) в части 14 слова "Здание относится" заменить словами "Здание, сооружение относятся", слова "здание не относится" заменить словами "здание, сооружение не относятся"; г) в части 15 слова "Здание не относится" заменить словами "Здание, сооружение не относятся", слова "в здании" заменить словами "в здании, сооружении"; д) в части 16 слова "Здание относится" заменить словами "Здание, сооружение относятся", слова "здание не относится" заменить словами "здание, сооружение не относятся", слова "в здании" заменить словами "в здании, сооружении"; е) в части 17 слова "Здание не относится" заменить словами "Здание, сооружение не относятся", слова "в здании" заменить словами "в здании, сооружении"; ж) в части 18 слова "Здание относится" заменить словами "Здание, сооружение относятся", слова "здание не относится" заменить словами "здание, сооружение не относятся"; з) в части 19 слова "Здание не относится" заменить словами "Здание, сооружение не относятся", слова "в здании" заменить словами "в здании, сооружении"; и) в части 20 слова "Здание относится" заменить словами "Здание, сооружение относятся"; к) часть 21 после слова "зданий" дополнить словом ", сооружений"; 10) в части 1 статьи 32: а) в пункте 1: в подпункте "а" слово "больницы," исключить, дополнить словами ", здания медицинских организаций, предназначенные для оказания медицинской помощи в стационарных условиях (круглосуточно)"; в подпункте "б" после слова "общежития" дополнить словами "(за исключением общежитий квартирного типа)", слова ", мотелей и пансионатов" исключить; подпункт "в" дополнить словами ", в том числе общежития квартирного типа"; б) подпункт "г" пункта 3 изложить в следующей редакции: "г) Ф3.4 - здания медицинских организаций, предназначенные для осуществления медицинской деятельности, за исключением зданий, указанных в подпункте "а" пункта 1 настоящей части;"; в) подпункт "а" пункта 5 дополнить словом ", крематории"; 11) в части 1 статьи 33: а) в пункте 1 слово "поселений" заменить словами "населенных пунктов"; б) в пункте 2 слово "поселений" заменить словами "населенных пунктов"; в) в пункте 5 слово "поселений" заменить словами "населенных пунктов"; 12) в статье 37: а) часть 1 дополнить пунктом 8 следующего содержания: "8) зона, свободная от пожарной нагрузки."; б) часть 2 дополнить пунктом 8 следующего содержания: "8) противопожарные водяные завесы."; 13) часть 1 статьи 39 изложить в следующей редакции: "1. Лестницы, предназначенные для эвакуации людей из зданий и сооружений при пожаре, подразделяются на следующие типы: 1) 1-й тип - внутренние, размещаемые на лестничных клетках; 2) 2-й тип - внутренние открытые; 3) 3-й тип - наружные открытые."; 14) в статье 40: а) в абзаце первом части 1 слова "Лестничные клетки" заменить словами "Эвакуационные лестничные клетки"; б) часть 2 изложить в следующей редакции: "2. Обычные лестничные клетки подразделяются на следующие типы: 1) Л1 - с естественным освещением через остекленные или открытые проемы в наружных стенах на каждом этаже либо без естественного освещения в случае, если они предназначены для эвакуации только из помещений подвального этажа; 2) Л2 - с естественным освещением через остекленные или открытые проемы в покрытии."; 15) главу 12 признать утратившей силу; 16) в статье 55: а) в наименовании слова "и средства индивидуальной защиты" исключить; б) в части 1 слова "и средства индивидуальной защиты" исключить; в) часть 3 признать утратившей силу; 17) в статье 61: а) в наименовании слова "и автономные" заменить словами ", в том числе автономные,"; б) в абзаце первом части 2 слова "и (или) автономных" заменить словами ", в том числе автономных,"; в) в части 3 слова "и (или) автономной" заменить словами ", в том числе автономной,"; 18) части 2 и 3 статьи 62 изложить в следующей редакции: "2. В качестве источников противопожарного водоснабжения могут использоваться централизованные и (или) нецентрализованные системы водоснабжения, водные объекты, а также пожарные резервуары.</w:t>
      </w:r>
    </w:p>
    <w:p>
      <w:r>
        <w:rPr>
          <w:b/>
        </w:rPr>
        <w:t xml:space="preserve">3. </w:t>
      </w:r>
      <w:r>
        <w:t>Необходимость обеспечения противопожарного водоснабжения, устройства систем водоснабжения, водопроводных сетей, искусственных водоемов и пожарных резервуаров, использования водных объектов для противопожарных нужд определяется настоящим Федеральным законом, а требования к их устройству нормативными документами по пожарной безопасности. Запас воды водных объектов и пожарных резервуаров должен обеспечивать расчетные расходы воды на пожаротушение зданий и сооружений с учетом продолжительности тушения пожаров.";</w:t>
      </w:r>
    </w:p>
    <w:p>
      <w:r>
        <w:rPr>
          <w:b/>
        </w:rPr>
        <w:t xml:space="preserve">3. </w:t>
      </w:r>
      <w:r>
        <w:t>Уточненные декларации пожарной безопасности, составленные в соответствии с частями 1 и 2 настоящей статьи, представляются в случае изменения класса функциональной пожарной опасности объекта защиты либо проведения капитального ремонта, реконструкции или технического перевооружения объекта защиты в течение года со дня выдачи разрешения на ввод объекта в эксплуатацию или завершения соответствующих работ."; б) дополнить частью 7 следующего содержания: "7. Собственник объекта защиты или лицо, которое владеет им на ином законном основании (на праве аренды, хозяйственного ведения, оперативного управления и другое), вправе представить декларацию пожарной безопасности в форме электронного документа, подписанного усиленной квалифицированной электронной подписью.";</w:t>
      </w:r>
    </w:p>
    <w:p>
      <w:r>
        <w:rPr>
          <w:b/>
        </w:rPr>
        <w:t xml:space="preserve">2. </w:t>
      </w:r>
      <w:r>
        <w:t>К наружному противопожарному водоснабжению относятся</w:t>
      </w:r>
    </w:p>
    <w:p>
      <w:r>
        <w:rPr>
          <w:b/>
        </w:rPr>
        <w:t xml:space="preserve">3. </w:t>
      </w:r>
      <w:r>
        <w:t>Территории населенных пунктов должны быть оборудованы наружным противопожарным водопроводом, обеспечивающим требуемый расход воды на пожаротушение зданий и сооружений. При этом расстановка пожарных гидрантов на водопроводной сети должна обеспечивать пожаротушение любого обслуживаемого данной сетью здания и сооружения</w:t>
      </w:r>
    </w:p>
    <w:p>
      <w:r>
        <w:rPr>
          <w:b/>
        </w:rPr>
        <w:t xml:space="preserve">4. </w:t>
      </w:r>
      <w:r>
        <w:t>Допускается предусматривать наружное противопожарное водоснабжение от водных объектов и (или) пожарных резервуаров для населенных пунктов с числом жителей до 5000 человек; отдельно стоящих зданий классов функциональной пожарной опасности Ф1.1, Ф1.2, Ф2, Ф3, Ф4 объемом до 1000 кубических метров (либо нескольких зданий и (или) сооружений того же суммарного объема), расположенных в населенных пунктах, не имеющих кольцевого наружного противопожарного водопровода; зданий и сооружений класса функциональной пожарной опасности Ф5 с производствами категорий В, Г и Д по пожаровзрывоопасности и пожарной опасности при расходе воды на наружное пожаротушение 15 литров в секунду; складов грубых кормов объемом до 1000 кубических метров (либо нескольких зданий и (или) сооружений того же суммарного объема); складов минеральных удобрений объемом до 5000 кубических метров (либо нескольких зданий и (или) сооружений того же суммарного объема); зданий радиотелевизионных передающих станций, холодильников и хранилищ овощей и фруктов."; в) в части 5 слово "наружное" исключить, после слова "водоснабжение" дополнить словом "для";</w:t>
      </w:r>
    </w:p>
    <w:p>
      <w:r>
        <w:rPr>
          <w:b/>
        </w:rPr>
        <w:t xml:space="preserve">2. </w:t>
      </w:r>
      <w:r>
        <w:t>Подразделения пожарной охраны оснащаются пожарными автомобилями исходя из специфики производственных объектов, требуемого расхода воды на наружное пожаротушение, однородности средств пожаротушения, а также с учетом показателей пожарной опасности, токсичности, химической активности хранящихся и обращающихся на производственных объектах веществ и материалов. Тип и количество пожарных автомобилей подразделений пожарной охраны на производственных объектах определяются с учетом привлекаемых для тушения пожара сил и средств других подразделений пожарной охраны пожарно-спасательного гарнизона исходя из установленного частью 1 статьи 76 настоящего Федерального закона условия прибытия к месту пожара</w:t>
      </w:r>
    </w:p>
    <w:p>
      <w:r>
        <w:rPr>
          <w:b/>
        </w:rPr>
        <w:t xml:space="preserve">3. </w:t>
      </w:r>
      <w:r>
        <w:t>Выезды из зданий пожарных депо должны быть расположены таким образом, чтобы выезжающие пожарные автомобили не пересекали основных транспортных потоков</w:t>
      </w:r>
    </w:p>
    <w:p>
      <w:r>
        <w:rPr>
          <w:b/>
        </w:rPr>
        <w:t xml:space="preserve">4. </w:t>
      </w:r>
      <w:r>
        <w:t>Требования к месту расположения зданий пожарных депо и радиусам обслуживания пожарными депо устанавливаются нормативными документами по пожарной безопасности.";</w:t>
      </w:r>
    </w:p>
    <w:p>
      <w:r>
        <w:rPr>
          <w:b/>
        </w:rPr>
        <w:t xml:space="preserve">3. </w:t>
      </w:r>
      <w:r>
        <w:t>статью 63 признать утратившей силу</w:t>
      </w:r>
    </w:p>
    <w:p>
      <w:r>
        <w:rPr>
          <w:b/>
        </w:rPr>
        <w:t xml:space="preserve">3. </w:t>
      </w:r>
      <w:r>
        <w:t>в статье 64:</w:t>
      </w:r>
    </w:p>
    <w:p>
      <w:r>
        <w:rPr>
          <w:b/>
        </w:rPr>
        <w:t xml:space="preserve">3. </w:t>
      </w:r>
      <w:r>
        <w:t>части 2 и 3 изложить в следующей редакции: "2. Для оценки соответствия требованиям пожарной безопасности объекта защиты, для которого законодательством Российской Федерации о градостроительной деятельности не предусмотрено проведение экспертизы проектной документации (за исключением зданий классов функциональной пожарной опасности Ф1.1, Ф1.3, Ф1.4, Ф4.1, Ф4.2), собственник этого объекта защиты или лицо, которое владеет им на ином законном основании (на праве аренды, хозяйственного ведения, оперативного управления и другое), может добровольно составить декларацию пожарной безопасности в отношении этого объекта защиты, которая предусматривает в том числе сведения о системе противопожарной защиты этого объекта защиты</w:t>
      </w:r>
    </w:p>
    <w:p>
      <w:r>
        <w:rPr>
          <w:b/>
        </w:rPr>
        <w:t xml:space="preserve">3. </w:t>
      </w:r>
      <w:r>
        <w:t>наименование раздела II изложить в следующей редакции: "РАЗДЕЛ IIТРЕБОВАНИЯ ПОЖАРНОЙ БЕЗОПАСНОСТИ ПРИ ПЛАНИРОВКЕ ТЕРРИТОРИЙ НАСЕЛЕННЫХ ПУНКТОВ"</w:t>
      </w:r>
    </w:p>
    <w:p>
      <w:r>
        <w:rPr>
          <w:b/>
        </w:rPr>
        <w:t xml:space="preserve">3. </w:t>
      </w:r>
      <w:r>
        <w:t>в наименовании главы 15 слова "при градостроительной деятельности" заменить словами "к размещению взрывопожароопасных объектов и наружному противопожарному водоснабжению"</w:t>
      </w:r>
    </w:p>
    <w:p>
      <w:r>
        <w:rPr>
          <w:b/>
        </w:rPr>
        <w:t xml:space="preserve">3. </w:t>
      </w:r>
      <w:r>
        <w:t>статью 65 признать утратившей силу</w:t>
      </w:r>
    </w:p>
    <w:p>
      <w:r>
        <w:rPr>
          <w:b/>
        </w:rPr>
        <w:t xml:space="preserve">3. </w:t>
      </w:r>
      <w:r>
        <w:t>в статье 66:</w:t>
      </w:r>
    </w:p>
    <w:p>
      <w:r>
        <w:rPr>
          <w:b/>
        </w:rPr>
        <w:t xml:space="preserve">3. </w:t>
      </w:r>
      <w:r>
        <w:t>в статье 68:</w:t>
      </w:r>
    </w:p>
    <w:p>
      <w:r>
        <w:rPr>
          <w:b/>
        </w:rPr>
        <w:t xml:space="preserve">3. </w:t>
      </w:r>
      <w:r>
        <w:t>в наименовании слова "на территориях поселений и городских округов" исключить</w:t>
      </w:r>
    </w:p>
    <w:p>
      <w:r>
        <w:rPr>
          <w:b/>
        </w:rPr>
        <w:t xml:space="preserve">3. </w:t>
      </w:r>
      <w:r>
        <w:t>в части 1 слова "поселений и городских округов" заменить словами "населенных пунктов"</w:t>
      </w:r>
    </w:p>
    <w:p>
      <w:r>
        <w:rPr>
          <w:b/>
        </w:rPr>
        <w:t xml:space="preserve">3. </w:t>
      </w:r>
      <w:r>
        <w:t>в части 3 слова "путей железных дорог общей сети" заменить словами "железных дорог", слова "на пути железных дорог общей сети" заменить словами "железных дорог"</w:t>
      </w:r>
    </w:p>
    <w:p>
      <w:r>
        <w:rPr>
          <w:b/>
        </w:rPr>
        <w:t xml:space="preserve">3. </w:t>
      </w:r>
      <w:r>
        <w:t>наименование изложить в следующей редакции: "Статья 68. Наружное противопожарное водоснабжение"</w:t>
      </w:r>
    </w:p>
    <w:p>
      <w:r>
        <w:rPr>
          <w:b/>
        </w:rPr>
        <w:t xml:space="preserve">3. </w:t>
      </w:r>
      <w:r>
        <w:t>части 1 - 4 изложить в следующей редакции: "1. Территории населенных пунктов, а также находящиеся на них здания и сооружения должны быть обеспечены источниками наружного противопожарного водоснабжения</w:t>
      </w:r>
    </w:p>
    <w:p>
      <w:r>
        <w:rPr>
          <w:b/>
        </w:rPr>
        <w:t xml:space="preserve">2. </w:t>
      </w:r>
      <w:r>
        <w:t>централизованные и (или) нецентрализованные системы водоснабжения с пожарными гидрантами, установленными на водопроводной сети (наружный противопожарный водопровод)</w:t>
      </w:r>
    </w:p>
    <w:p>
      <w:r>
        <w:rPr>
          <w:b/>
        </w:rPr>
        <w:t xml:space="preserve">2. </w:t>
      </w:r>
      <w:r>
        <w:t>водные объекты, используемые в целях пожаротушения в соответствии с законодательством Российской Федерации</w:t>
      </w:r>
    </w:p>
    <w:p>
      <w:r>
        <w:rPr>
          <w:b/>
        </w:rPr>
        <w:t xml:space="preserve">2. </w:t>
      </w:r>
      <w:r>
        <w:t>пожарные резервуары</w:t>
      </w:r>
    </w:p>
    <w:p>
      <w:r>
        <w:rPr>
          <w:b/>
        </w:rPr>
        <w:t xml:space="preserve">4. </w:t>
      </w:r>
      <w:r>
        <w:t>в статье 69:</w:t>
      </w:r>
    </w:p>
    <w:p>
      <w:r>
        <w:rPr>
          <w:b/>
        </w:rPr>
        <w:t xml:space="preserve">4. </w:t>
      </w:r>
      <w:r>
        <w:t>в главе 17:</w:t>
      </w:r>
    </w:p>
    <w:p>
      <w:r>
        <w:rPr>
          <w:b/>
        </w:rPr>
        <w:t xml:space="preserve">4. </w:t>
      </w:r>
      <w:r>
        <w:t>наименование раздела III изложить в следующей редакции: "РАЗДЕЛ IIIТРЕБОВАНИЯ ПОЖАРНОЙ БЕЗОПАСНОСТИ ПРИ АРХИТЕКТУРНО-СТРОИТЕЛЬНОМ ПРОЕКТИРОВАНИИ, СТРОИТЕЛЬСТВЕ И ЭКСПЛУАТАЦИИ ЗДАНИЙ И СООРУЖЕНИЙ"</w:t>
      </w:r>
    </w:p>
    <w:p>
      <w:r>
        <w:rPr>
          <w:b/>
        </w:rPr>
        <w:t xml:space="preserve">4. </w:t>
      </w:r>
      <w:r>
        <w:t>в наименовании главы 18 слова "при проектировании" заменить словами "при архитектурно-строительном проектировании"</w:t>
      </w:r>
    </w:p>
    <w:p>
      <w:r>
        <w:rPr>
          <w:b/>
        </w:rPr>
        <w:t xml:space="preserve">4. </w:t>
      </w:r>
      <w:r>
        <w:t>в части 2 статьи 82 слова "и эвакуации людей в безопасную зону" исключить</w:t>
      </w:r>
    </w:p>
    <w:p>
      <w:r>
        <w:rPr>
          <w:b/>
        </w:rPr>
        <w:t xml:space="preserve">4. </w:t>
      </w:r>
      <w:r>
        <w:t>в статье 83:</w:t>
      </w:r>
    </w:p>
    <w:p>
      <w:r>
        <w:rPr>
          <w:b/>
        </w:rPr>
        <w:t xml:space="preserve">4. </w:t>
      </w:r>
      <w:r>
        <w:t>часть 3 статьи 85 изложить в следующей редакции: "3. Использование приточной противодымной вентиляции для создания избыточного давления воздуха в защищаемых помещениях, тамбур-шлюзах, лифтовых шахтах и на лестничных клетках без устройства естественной или механической вытяжной противодымной вентиляции не допускается."</w:t>
      </w:r>
    </w:p>
    <w:p>
      <w:r>
        <w:rPr>
          <w:b/>
        </w:rPr>
        <w:t xml:space="preserve">4. </w:t>
      </w:r>
      <w:r>
        <w:t>в части 13 статьи 88 первое предложение исключить</w:t>
      </w:r>
    </w:p>
    <w:p>
      <w:r>
        <w:rPr>
          <w:b/>
        </w:rPr>
        <w:t xml:space="preserve">4. </w:t>
      </w:r>
      <w:r>
        <w:t>в статье 89:</w:t>
      </w:r>
    </w:p>
    <w:p>
      <w:r>
        <w:rPr>
          <w:b/>
        </w:rPr>
        <w:t xml:space="preserve">4. </w:t>
      </w:r>
      <w:r>
        <w:t>из помещений первого, подвального или цокольного этажа наружу:</w:t>
      </w:r>
    </w:p>
    <w:p>
      <w:r>
        <w:rPr>
          <w:b/>
        </w:rPr>
        <w:t xml:space="preserve">4. </w:t>
      </w:r>
      <w:r>
        <w:t>из помещений любого этажа, кроме первого, подвального и цокольного:</w:t>
      </w:r>
    </w:p>
    <w:p>
      <w:r>
        <w:rPr>
          <w:b/>
        </w:rPr>
        <w:t xml:space="preserve">4. </w:t>
      </w:r>
      <w:r>
        <w:t>в наименовании слово "лесничествами" заменить словами "лесными насаждениями"</w:t>
      </w:r>
    </w:p>
    <w:p>
      <w:r>
        <w:rPr>
          <w:b/>
        </w:rPr>
        <w:t xml:space="preserve">4. </w:t>
      </w:r>
      <w:r>
        <w:t>часть 2 изложить в следующей редакции: "2. Противопожарные расстояния должны обеспечивать нераспространение пожара от лесных насаждений до зданий и сооружений."</w:t>
      </w:r>
    </w:p>
    <w:p>
      <w:r>
        <w:rPr>
          <w:b/>
        </w:rPr>
        <w:t xml:space="preserve">4. </w:t>
      </w:r>
      <w:r>
        <w:t>в соседнее помещение (кроме помещения класса Ф5 категории А или Б) на том же этаже, обеспеченное выходами, указанными в пунктах 1 и 2 настоящей части. Выход из технического помещения без постоянных рабочих мест в помещение категории А или Б считается эвакуационным, если в техническом помещении размещается оборудование по обслуживанию этого пожароопасного помещения.";</w:t>
      </w:r>
    </w:p>
    <w:p>
      <w:r>
        <w:rPr>
          <w:b/>
        </w:rPr>
        <w:t xml:space="preserve">4. </w:t>
      </w:r>
      <w:r>
        <w:t>предусматривать эвакуационные выходы из помещений непосредственно на лестницу 2-го типа, в коридор или холл (на рекреационную площадку), вестибюль (фойе), ведущие на такую лестницу при условиях, установленных нормативными документами по пожарной безопасности</w:t>
      </w:r>
    </w:p>
    <w:p>
      <w:r>
        <w:rPr>
          <w:b/>
        </w:rPr>
        <w:t xml:space="preserve">4. </w:t>
      </w:r>
      <w:r>
        <w:t>в части 3 слова "в лесничествах" исключить</w:t>
      </w:r>
    </w:p>
    <w:p>
      <w:r>
        <w:rPr>
          <w:b/>
        </w:rPr>
        <w:t xml:space="preserve">4. </w:t>
      </w:r>
      <w:r>
        <w:t>предусматривать эвакуационные выходы с эксплуатируемой кровли в соответствии с требованиями пункта 2 части 3 настоящей статьи.";</w:t>
      </w:r>
    </w:p>
    <w:p>
      <w:r>
        <w:rPr>
          <w:b/>
        </w:rPr>
        <w:t xml:space="preserve">4. </w:t>
      </w:r>
      <w:r>
        <w:t>эвакуационные выходы из помещений подвальных этажей через общие лестничные клетки с обособленным выходом наружу, отделенным от остальной части лестничной клетки глухой противопожарной перегородкой 1-го типа</w:t>
      </w:r>
    </w:p>
    <w:p>
      <w:r>
        <w:rPr>
          <w:b/>
        </w:rPr>
        <w:t xml:space="preserve">4. </w:t>
      </w:r>
      <w:r>
        <w:t>эвакуационные выходы из помещений подвальных этажей с помещениями категорий В1 - В4, Г и Д ведущими в помещения категорий В1 - В4, Г и Д и (или) вестибюль, расположенные на первом этаже зданий класса Ф5</w:t>
      </w:r>
    </w:p>
    <w:p>
      <w:r>
        <w:rPr>
          <w:b/>
        </w:rPr>
        <w:t xml:space="preserve">4. </w:t>
      </w:r>
      <w:r>
        <w:t>эвакуационные выходы из фойе, гардеробных, курительных и санитарных помещений, размещенных в подвальных и цокольных этажах зданий классов Ф2, Ф3 и Ф4, ведущими в вестибюль первого этажа по отдельным лестницам 2-го типа при условиях, установленных нормативными документами по пожарной безопасности.";</w:t>
      </w:r>
    </w:p>
    <w:p>
      <w:r>
        <w:rPr>
          <w:b/>
        </w:rPr>
        <w:t xml:space="preserve">4. </w:t>
      </w:r>
      <w:r>
        <w:t>через коридоры с выходами из лифтовых шахт, через лифтовые холлы и тамбуры перед лифтами, если ограждающие конструкции шахт лифтов, в том числе двери шахт лифтов, не отвечают требованиям, предъявляемым к противопожарным преградам (противопожарные перегородки 1-го типа, перекрытия 3-го типа)</w:t>
      </w:r>
    </w:p>
    <w:p>
      <w:r>
        <w:rPr>
          <w:b/>
        </w:rPr>
        <w:t xml:space="preserve">4. </w:t>
      </w:r>
      <w:r>
        <w:t>через лестничные клетки, если площадка лестничной клетки является частью коридора и проход к другим лестничным клеткам, минуя указанную площадку, невозможен</w:t>
      </w:r>
    </w:p>
    <w:p>
      <w:r>
        <w:rPr>
          <w:b/>
        </w:rPr>
        <w:t xml:space="preserve">4. </w:t>
      </w:r>
      <w:r>
        <w:t>через помещение, в котором расположена лестница 2-го типа, не являющаяся эвакуационной, за исключением случаев, установленных нормативными документами по пожарной безопасности, а также случаев эвакуации из помещений первого этажа</w:t>
      </w:r>
    </w:p>
    <w:p>
      <w:r>
        <w:rPr>
          <w:b/>
        </w:rPr>
        <w:t xml:space="preserve">4. </w:t>
      </w:r>
      <w:r>
        <w:t>в наименовании слова "к поселениям и городским округам по размещению подразделений пожарной охраны" заменить словами "по размещению зданий пожарных депо на территориях населенных пунктов"</w:t>
      </w:r>
    </w:p>
    <w:p>
      <w:r>
        <w:rPr>
          <w:b/>
        </w:rPr>
        <w:t xml:space="preserve">4. </w:t>
      </w:r>
      <w:r>
        <w:t>по кровле зданий, за исключением эксплуатируемой кровли или специально оборудованного участка кровли</w:t>
      </w:r>
    </w:p>
    <w:p>
      <w:r>
        <w:rPr>
          <w:b/>
        </w:rPr>
        <w:t xml:space="preserve">4. </w:t>
      </w:r>
      <w:r>
        <w:t>по лестницам 2-го типа, соединяющим более двух этажей (ярусов), за исключением эвакуационных путей в зданиях класса Ф5, требования к которым установлены нормативными документами по пожарной безопасности</w:t>
      </w:r>
    </w:p>
    <w:p>
      <w:r>
        <w:rPr>
          <w:b/>
        </w:rPr>
        <w:t xml:space="preserve">4. </w:t>
      </w:r>
      <w:r>
        <w:t>в статье 76: в наименовании слова "по размещению подразделений пожарной охраны в поселениях и городских округах" заменить словами "по размещению зданий пожарных депо на территориях населенных пунктов"; часть 1 изложить в следующей редакции: "1. Здания пожарных депо на территориях населенных пунктов следует размещать исходя из условия, что время прибытия первого подразделения к месту вызова в городских населенных пунктах не должно превышать 10 минут, в сельских населенных пунктах 20 минут."; в части 3 слова "дислокации подразделений пожарной охраны" заменить словами "размещения зданий пожарных депо", слова "поселений и городских округов" заменить словами "населенных пунктов"</w:t>
      </w:r>
    </w:p>
    <w:p>
      <w:r>
        <w:rPr>
          <w:b/>
        </w:rPr>
        <w:t xml:space="preserve">4. </w:t>
      </w:r>
      <w:r>
        <w:t>по лестницам 2-го типа, ведущим из помещений подземных этажей, за исключением случаев, установленных нормативными документами по пожарной безопасности</w:t>
      </w:r>
    </w:p>
    <w:p>
      <w:r>
        <w:rPr>
          <w:b/>
        </w:rPr>
        <w:t xml:space="preserve">4. </w:t>
      </w:r>
      <w:r>
        <w:t>по лестницам и лестничным клеткам между подземными и надземными этажами, за исключением случаев, указанных в части 4 настоящей статьи и нормативных документах по пожарной безопасности."</w:t>
      </w:r>
    </w:p>
    <w:p>
      <w:r>
        <w:rPr>
          <w:b/>
        </w:rPr>
        <w:t xml:space="preserve">4. </w:t>
      </w:r>
      <w:r>
        <w:t>часть 2 статьи 91 изложить в следующей редакции: "2. Приборы приемно-контрольные пожарные, приборы управления пожарные и технические средства систем передачи извещений о пожаре должны быть обеспечены бесперебойным электропитанием."</w:t>
      </w:r>
    </w:p>
    <w:p>
      <w:r>
        <w:rPr>
          <w:b/>
        </w:rPr>
        <w:t xml:space="preserve">4. </w:t>
      </w:r>
      <w:r>
        <w:t>статью 97 изложить в следующей редакции: "Статья 97. Размещение подразделений пожарной охраны и зданий пожарных депо на производственных объектах 1. Подразделения пожарной охраны и здания пожарных депо размещаются на производственных объектах:</w:t>
      </w:r>
    </w:p>
    <w:p>
      <w:r>
        <w:rPr>
          <w:b/>
        </w:rPr>
        <w:t xml:space="preserve">4. </w:t>
      </w:r>
      <w:r>
        <w:t>с суммарным объемом зданий категорий А и Б по пожарной и взрывопожарной опасности и помещений категорий А и Б по пожарной и взрывопожарной опасности в составе зданий категории В по пожарной и взрывопожарной опасности более 100 тысяч кубических метров и (или) с единовременно обращающимися в наружных технологических установках пожароопасными, пожаровзрывоопасными и взрывоопасными технологическими средами массой более 100 тысяч тонн. Объемы зданий, помещений и масса технологических сред суммируются, при этом подразделения пожарной охраны создаются на производственных объектах с суммарным числовым значением более 100 тысяч</w:t>
      </w:r>
    </w:p>
    <w:p>
      <w:r>
        <w:rPr>
          <w:b/>
        </w:rPr>
        <w:t xml:space="preserve">4. </w:t>
      </w:r>
      <w:r>
        <w:t>с суммарным объемом зданий категории В по пожарной и взрывопожарной опасности более 2 миллионов кубических метров</w:t>
      </w:r>
    </w:p>
    <w:p>
      <w:r>
        <w:rPr>
          <w:b/>
        </w:rPr>
        <w:t xml:space="preserve">4. </w:t>
      </w:r>
      <w:r>
        <w:t>атомных электростанций вне зависимости от мощности, тепловых электростанций мощностью 1000 мегаватт и более, гидроэлектростанций мощностью 1500 мегаватт и более</w:t>
      </w:r>
    </w:p>
    <w:p>
      <w:r>
        <w:rPr>
          <w:b/>
        </w:rPr>
        <w:t xml:space="preserve">4. </w:t>
      </w:r>
      <w:r>
        <w:t>часть 7 изложить в следующей редакции: "7. Системы пожарной сигнализации должны обеспечивать подачу светового и звукового сигналов о возникновении пожара на прибор приемно-контрольный пожарный, устанавливаемый в помещении дежурного персонала, или на специальные выносные устройства оповещения, а в зданиях классов функциональной пожарной опасности Ф1.1, Ф1.2, Ф4.1, Ф4.2 с автоматическим дублированием этих сигналов в подразделение пожарной охраны с использованием системы передачи извещений о пожаре."</w:t>
      </w:r>
    </w:p>
    <w:p>
      <w:r>
        <w:rPr>
          <w:b/>
        </w:rPr>
        <w:t xml:space="preserve">4. </w:t>
      </w:r>
      <w:r>
        <w:t>дополнить частью 71 следующего содержания: "71. Требования к проектированию систем передачи извещений о пожаре устанавливаются нормативным правовым актом федерального органа исполнительной власти, уполномоченного на решение задач в области пожарной безопасности."</w:t>
      </w:r>
    </w:p>
    <w:p>
      <w:r>
        <w:rPr>
          <w:b/>
        </w:rPr>
        <w:t xml:space="preserve">4. </w:t>
      </w:r>
      <w:r>
        <w:t>часть 3 изложить в следующей редакции: "3. Выходы являются эвакуационными, если они ведут:</w:t>
      </w:r>
    </w:p>
    <w:p>
      <w:r>
        <w:rPr>
          <w:b/>
        </w:rPr>
        <w:t xml:space="preserve">4. </w:t>
      </w:r>
      <w:r>
        <w:t>непосредственно</w:t>
      </w:r>
    </w:p>
    <w:p>
      <w:r>
        <w:rPr>
          <w:b/>
        </w:rPr>
        <w:t xml:space="preserve">4. </w:t>
      </w:r>
      <w:r>
        <w:t>через коридор</w:t>
      </w:r>
    </w:p>
    <w:p>
      <w:r>
        <w:rPr>
          <w:b/>
        </w:rPr>
        <w:t xml:space="preserve">4. </w:t>
      </w:r>
      <w:r>
        <w:t>через вестибюль (фойе)</w:t>
      </w:r>
    </w:p>
    <w:p>
      <w:r>
        <w:rPr>
          <w:b/>
        </w:rPr>
        <w:t xml:space="preserve">4. </w:t>
      </w:r>
      <w:r>
        <w:t>через лестничную клетку</w:t>
      </w:r>
    </w:p>
    <w:p>
      <w:r>
        <w:rPr>
          <w:b/>
        </w:rPr>
        <w:t xml:space="preserve">4. </w:t>
      </w:r>
      <w:r>
        <w:t>через коридор и вестибюль (фойе)</w:t>
      </w:r>
    </w:p>
    <w:p>
      <w:r>
        <w:rPr>
          <w:b/>
        </w:rPr>
        <w:t xml:space="preserve">4. </w:t>
      </w:r>
      <w:r>
        <w:t>через коридор, холл (рекреационную площадку) и лестничную клетку</w:t>
      </w:r>
    </w:p>
    <w:p>
      <w:r>
        <w:rPr>
          <w:b/>
        </w:rPr>
        <w:t xml:space="preserve">4. </w:t>
      </w:r>
      <w:r>
        <w:t>непосредственно на лестничную клетку при условиях, установленных нормативными документами по пожарной безопасности</w:t>
      </w:r>
    </w:p>
    <w:p>
      <w:r>
        <w:rPr>
          <w:b/>
        </w:rPr>
        <w:t xml:space="preserve">4. </w:t>
      </w:r>
      <w:r>
        <w:t>непосредственно наружу или на лестницу 3-го типа</w:t>
      </w:r>
    </w:p>
    <w:p>
      <w:r>
        <w:rPr>
          <w:b/>
        </w:rPr>
        <w:t xml:space="preserve">4. </w:t>
      </w:r>
      <w:r>
        <w:t>в коридор, ведущий непосредственно либо через холл (рекреационную площадку) на лестничную клетку или на лестницу 3-го типа</w:t>
      </w:r>
    </w:p>
    <w:p>
      <w:r>
        <w:rPr>
          <w:b/>
        </w:rPr>
        <w:t xml:space="preserve">4. </w:t>
      </w:r>
      <w:r>
        <w:t>в холл (на рекреационную площадку), фойе, имеющие выход непосредственно на лестничную клетку или на лестницу 3-го типа</w:t>
      </w:r>
    </w:p>
    <w:p>
      <w:r>
        <w:rPr>
          <w:b/>
        </w:rPr>
        <w:t xml:space="preserve">4. </w:t>
      </w:r>
      <w:r>
        <w:t>на эксплуатируемую кровлю или специально оборудованный участок кровли, который ведет на лестничную клетку или на лестницу 3-го типа, в том числе через коридор</w:t>
      </w:r>
    </w:p>
    <w:p>
      <w:r>
        <w:rPr>
          <w:b/>
        </w:rPr>
        <w:t xml:space="preserve">4. </w:t>
      </w:r>
      <w:r>
        <w:t>дополнить частью 31 следующего содержания: "31. При устройстве эвакуационных путей и выходов допускается:</w:t>
      </w:r>
    </w:p>
    <w:p>
      <w:r>
        <w:rPr>
          <w:b/>
        </w:rPr>
        <w:t xml:space="preserve">4. </w:t>
      </w:r>
      <w:r>
        <w:t>часть 4 изложить в следующей редакции: "4. Эвакуационные выходы из помещений подвальных этажей следует предусматривать ведущими непосредственно наружу и обособленными от общих лестничных клеток здания. Выходы из помещений цокольных этажей следует предусматривать обособленными при условиях, установленных нормативными документами по пожарной безопасности. Допускается предусматривать:</w:t>
      </w:r>
    </w:p>
    <w:p>
      <w:r>
        <w:rPr>
          <w:b/>
        </w:rPr>
        <w:t xml:space="preserve">4. </w:t>
      </w:r>
      <w:r>
        <w:t>части 5, 7 и 13 признать утратившими силу</w:t>
      </w:r>
    </w:p>
    <w:p>
      <w:r>
        <w:rPr>
          <w:b/>
        </w:rPr>
        <w:t xml:space="preserve">4. </w:t>
      </w:r>
      <w:r>
        <w:t>часть 14 изложить в следующей редакции: "14. Эвакуационные пути (за исключением эвакуационных путей подземных сооружений метрополитена, горнодобывающих предприятий, шахт) не должны включать в себя лифты, эскалаторы, а также участки, ведущие:</w:t>
      </w:r>
    </w:p>
    <w:p>
      <w:r>
        <w:rPr>
          <w:b/>
        </w:rPr>
        <w:t xml:space="preserve">4. </w:t>
      </w:r>
      <w:r>
        <w:t>в статье 98:</w:t>
      </w:r>
    </w:p>
    <w:p>
      <w:r>
        <w:rPr>
          <w:b/>
        </w:rPr>
        <w:t xml:space="preserve">4. </w:t>
      </w:r>
      <w:r>
        <w:t>часть 1 статьи 99 изложить в следующей редакции: "1. Допускается не предусматривать противопожарное водоснабжение отдельно стоящих зданий и сооружений класса функциональной пожарной опасности Ф5 и степеней огнестойкости I и II категории Д по пожарной и взрывопожарной опасности объемом не более 1000 кубических метров (либо нескольких зданий и (или) сооружений того же суммарного объема), расположенных вне населенных пунктов отдельно стоящих зданий и сооружений класса функциональной пожарной опасности Ф5 категорий А, Б и В по пожарной и взрывопожарной опасности объемом не более 500 кубических метров (либо нескольких зданий и (или) сооружений того же суммарного объема) и категорий Г и Д по пожарной и взрывопожарной опасности объемом не более 1000 кубических метров (либо нескольких зданий и (или) сооружений того же суммарного объема)."</w:t>
      </w:r>
    </w:p>
    <w:p>
      <w:r>
        <w:rPr>
          <w:b/>
        </w:rPr>
        <w:t xml:space="preserve">4. </w:t>
      </w:r>
      <w:r>
        <w:t>в статье 100:</w:t>
      </w:r>
    </w:p>
    <w:p>
      <w:r>
        <w:rPr>
          <w:b/>
        </w:rPr>
        <w:t xml:space="preserve">4. </w:t>
      </w:r>
      <w:r>
        <w:t>статьи 101 и 102 признать утратившими силу</w:t>
      </w:r>
    </w:p>
    <w:p>
      <w:r>
        <w:rPr>
          <w:b/>
        </w:rPr>
        <w:t xml:space="preserve">4. </w:t>
      </w:r>
      <w:r>
        <w:t>в статье 103:</w:t>
      </w:r>
    </w:p>
    <w:p>
      <w:r>
        <w:rPr>
          <w:b/>
        </w:rPr>
        <w:t xml:space="preserve">4. </w:t>
      </w:r>
      <w:r>
        <w:t>в статье 104:</w:t>
      </w:r>
    </w:p>
    <w:p>
      <w:r>
        <w:rPr>
          <w:b/>
        </w:rPr>
        <w:t xml:space="preserve">4. </w:t>
      </w:r>
      <w:r>
        <w:t>главы 24, 25, 27 - 29 признать утратившими силу</w:t>
      </w:r>
    </w:p>
    <w:p>
      <w:r>
        <w:rPr>
          <w:b/>
        </w:rPr>
        <w:t xml:space="preserve">4. </w:t>
      </w:r>
      <w:r>
        <w:t>в статье 133:</w:t>
      </w:r>
    </w:p>
    <w:p>
      <w:r>
        <w:rPr>
          <w:b/>
        </w:rPr>
        <w:t xml:space="preserve">4. </w:t>
      </w:r>
      <w:r>
        <w:t>в статье 134:</w:t>
      </w:r>
    </w:p>
    <w:p>
      <w:r>
        <w:rPr>
          <w:b/>
        </w:rPr>
        <w:t xml:space="preserve">4. </w:t>
      </w:r>
      <w:r>
        <w:t>статьи 136 и 138 признать утратившими силу</w:t>
      </w:r>
    </w:p>
    <w:p>
      <w:r>
        <w:rPr>
          <w:b/>
        </w:rPr>
        <w:t xml:space="preserve">4. </w:t>
      </w:r>
      <w:r>
        <w:t>в наименовании слово "дорогам," исключить</w:t>
      </w:r>
    </w:p>
    <w:p>
      <w:r>
        <w:rPr>
          <w:b/>
        </w:rPr>
        <w:t xml:space="preserve">4. </w:t>
      </w:r>
      <w:r>
        <w:t>в статье 146:</w:t>
      </w:r>
    </w:p>
    <w:p>
      <w:r>
        <w:rPr>
          <w:b/>
        </w:rPr>
        <w:t xml:space="preserve">4. </w:t>
      </w:r>
      <w:r>
        <w:t>части 4 - 11 признать утратившими силу</w:t>
      </w:r>
    </w:p>
    <w:p>
      <w:r>
        <w:rPr>
          <w:b/>
        </w:rPr>
        <w:t xml:space="preserve">4. </w:t>
      </w:r>
      <w:r>
        <w:t>в статье 147:</w:t>
      </w:r>
    </w:p>
    <w:p>
      <w:r>
        <w:rPr>
          <w:b/>
        </w:rPr>
        <w:t xml:space="preserve">4. </w:t>
      </w:r>
      <w:r>
        <w:t>часть 4 статьи 148 признать утратившей силу</w:t>
      </w:r>
    </w:p>
    <w:p>
      <w:r>
        <w:rPr>
          <w:b/>
        </w:rPr>
        <w:t xml:space="preserve">4. </w:t>
      </w:r>
      <w:r>
        <w:t>в приложении:</w:t>
      </w:r>
    </w:p>
    <w:p>
      <w:r>
        <w:rPr>
          <w:b/>
        </w:rPr>
        <w:t xml:space="preserve">4. </w:t>
      </w:r>
      <w:r>
        <w:t>часть 2 признать утратившей силу</w:t>
      </w:r>
    </w:p>
    <w:p>
      <w:r>
        <w:rPr>
          <w:b/>
        </w:rPr>
        <w:t xml:space="preserve">4. </w:t>
      </w:r>
      <w:r>
        <w:t>в части 3 слова "по отношению к соседним зданиям и сооружениям отметках" заменить словами "отметках по сравнению с отметками территорий населенных пунктов, организаций, железных дорог и автомобильных дорог федерального значения, у берегов рек (водоемов), расположенных на расстоянии менее 200 метров,"</w:t>
      </w:r>
    </w:p>
    <w:p>
      <w:r>
        <w:rPr>
          <w:b/>
        </w:rPr>
        <w:t xml:space="preserve">4. </w:t>
      </w:r>
      <w:r>
        <w:t>в части 10: в пункте 3 слова ", по покрытиям и стенам зданий категорий А и Б по взрывопожарной опасности и пожарной опасности" исключить; в пункте 4 слово "газопроводов" заменить словами "транзитных газопроводов"</w:t>
      </w:r>
    </w:p>
    <w:p>
      <w:r>
        <w:rPr>
          <w:b/>
        </w:rPr>
        <w:t xml:space="preserve">4. </w:t>
      </w:r>
      <w:r>
        <w:t>часть 1 признать утратившей силу</w:t>
      </w:r>
    </w:p>
    <w:p>
      <w:r>
        <w:rPr>
          <w:b/>
        </w:rPr>
        <w:t xml:space="preserve">4. </w:t>
      </w:r>
      <w:r>
        <w:t>в части 2 слова "и эвакуации людей в безопасную зону" исключить</w:t>
      </w:r>
    </w:p>
    <w:p>
      <w:r>
        <w:rPr>
          <w:b/>
        </w:rPr>
        <w:t xml:space="preserve">4. </w:t>
      </w:r>
      <w:r>
        <w:t>части 5 и 6 признать утратившими силу</w:t>
      </w:r>
    </w:p>
    <w:p>
      <w:r>
        <w:rPr>
          <w:b/>
        </w:rPr>
        <w:t xml:space="preserve">4. </w:t>
      </w:r>
      <w:r>
        <w:t>в наименовании слова "и автономным" исключить</w:t>
      </w:r>
    </w:p>
    <w:p>
      <w:r>
        <w:rPr>
          <w:b/>
        </w:rPr>
        <w:t xml:space="preserve">4. </w:t>
      </w:r>
      <w:r>
        <w:t>в части 1 слова "и автономные" заменить словами ", в том числе автономные,"</w:t>
      </w:r>
    </w:p>
    <w:p>
      <w:r>
        <w:rPr>
          <w:b/>
        </w:rPr>
        <w:t xml:space="preserve">4. </w:t>
      </w:r>
      <w:r>
        <w:t>в части 4 слова "и автономных" заменить словами ", в том числе автономных,"</w:t>
      </w:r>
    </w:p>
    <w:p>
      <w:r>
        <w:rPr>
          <w:b/>
        </w:rPr>
        <w:t xml:space="preserve">4. </w:t>
      </w:r>
      <w:r>
        <w:t>в части 1 слова "безопасном применении" заменить словами "пожарной безопасности при производстве, применении и хранении"</w:t>
      </w:r>
    </w:p>
    <w:p>
      <w:r>
        <w:rPr>
          <w:b/>
        </w:rPr>
        <w:t xml:space="preserve">4. </w:t>
      </w:r>
      <w:r>
        <w:t>пункт 2 части 3 изложить в следующей редакции: "2) для жидкостей:</w:t>
      </w:r>
    </w:p>
    <w:p>
      <w:r>
        <w:rPr>
          <w:b/>
        </w:rPr>
        <w:t xml:space="preserve">4. </w:t>
      </w:r>
      <w:r>
        <w:t>группа горючести</w:t>
      </w:r>
    </w:p>
    <w:p>
      <w:r>
        <w:rPr>
          <w:b/>
        </w:rPr>
        <w:t xml:space="preserve">4. </w:t>
      </w:r>
      <w:r>
        <w:t>температура вспышки в открытом тигле</w:t>
      </w:r>
    </w:p>
    <w:p>
      <w:r>
        <w:rPr>
          <w:b/>
        </w:rPr>
        <w:t xml:space="preserve">4. </w:t>
      </w:r>
      <w:r>
        <w:t>температура вспышки в закрытом тигле или нижний температурный предел</w:t>
      </w:r>
    </w:p>
    <w:p>
      <w:r>
        <w:rPr>
          <w:b/>
        </w:rPr>
        <w:t xml:space="preserve">4. </w:t>
      </w:r>
      <w:r>
        <w:t>температура воспламенения</w:t>
      </w:r>
    </w:p>
    <w:p>
      <w:r>
        <w:rPr>
          <w:b/>
        </w:rPr>
        <w:t xml:space="preserve">4. </w:t>
      </w:r>
      <w:r>
        <w:t>температура самовоспламенения;"</w:t>
      </w:r>
    </w:p>
    <w:p>
      <w:r>
        <w:rPr>
          <w:b/>
        </w:rPr>
        <w:t xml:space="preserve">4. </w:t>
      </w:r>
      <w:r>
        <w:t>в части 4 слова "покрытия полов должны иметь класс пожарной опасности не выше чем КМ1" заменить словами "не допускается применять материалы для покрытия полов с более высокими показателями пожарной опасности, чем В1, Д2, Т2, РП1"</w:t>
      </w:r>
    </w:p>
    <w:p>
      <w:r>
        <w:rPr>
          <w:b/>
        </w:rPr>
        <w:t xml:space="preserve">4. </w:t>
      </w:r>
      <w:r>
        <w:t>часть 6 дополнить предложением следующего содержания: "Показатели пожарной опасности декоративно-отделочных, облицовочных материалов и покрытий полов в зданиях V степени огнестойкости и зданиях класса конструктивной пожарной опасности С3 не регламентируются."</w:t>
      </w:r>
    </w:p>
    <w:p>
      <w:r>
        <w:rPr>
          <w:b/>
        </w:rPr>
        <w:t xml:space="preserve">4. </w:t>
      </w:r>
      <w:r>
        <w:t>в части 7 слово "подкласса" заменить словами "класса функциональной пожарной опасности", слова "и покрытия полов с более высокой пожарной опасностью, чем класс КМ2" заменить словами "с более высокими показателями пожарной опасности, чем Г1, В2, Д2, Т2, и покрытия полов с более высокими показателями пожарной опасности, чем В2, Д2, Т2, РП1"</w:t>
      </w:r>
    </w:p>
    <w:p>
      <w:r>
        <w:rPr>
          <w:b/>
        </w:rPr>
        <w:t xml:space="preserve">4. </w:t>
      </w:r>
      <w:r>
        <w:t>часть 8 изложить в следующей редакции: "8. Для отделки стен и потолков залов детских дошкольных образовательных организаций, предусмотренных для проведения музыкальных и физкультурных занятий, не допускается применять материалы с более высокими показателями пожарной опасности, чем Г1, В1, Д2, Т2."</w:t>
      </w:r>
    </w:p>
    <w:p>
      <w:r>
        <w:rPr>
          <w:b/>
        </w:rPr>
        <w:t xml:space="preserve">4. </w:t>
      </w:r>
      <w:r>
        <w:t>в части 11 слова "с более высокой пожарной опасностью, чем класс КМ2" заменить словами "с более высокими показателями пожарной опасности, чем Г1, В2, Д2, Т2", слова "с более высокой пожарной опасностью, чем класс КМ3" заменить словами "с более высокими показателями пожарной опасности, чем В2, Д3, Т2, РП2"</w:t>
      </w:r>
    </w:p>
    <w:p>
      <w:r>
        <w:rPr>
          <w:b/>
        </w:rPr>
        <w:t xml:space="preserve">4. </w:t>
      </w:r>
      <w:r>
        <w:t>в части 12 слово "подкласса" заменить словами "класса функциональной пожарной опасности", слова "потолков с более высокой пожарной опасностью, чем класс КМ4" заменить словами "потолков с более высокими показателями пожарной опасности, чем Г3, В2, Д3, Т3", слова "пола с более высокой пожарной опасностью, чем класс КМ4" заменить словами "пола с более высокими показателями пожарной опасности, чем В2, Д3, Т3, РП2"</w:t>
      </w:r>
    </w:p>
    <w:p>
      <w:r>
        <w:rPr>
          <w:b/>
        </w:rPr>
        <w:t xml:space="preserve">4. </w:t>
      </w:r>
      <w:r>
        <w:t>в части 13 слово "подкласса" заменить словами "класса функциональной пожарной опасности", слова "с более высокой пожарной опасностью, чем класс КМ1" заменить словами "с более высокими показателями пожарной опасности, чем Г1, В1, Д2, Т2", слова "с более высокой пожарной опасностью, чем класс КМ2" заменить словами "с более высокими показателями пожарной опасности, чем В2, Д2, Т2, РП1"</w:t>
      </w:r>
    </w:p>
    <w:p>
      <w:r>
        <w:rPr>
          <w:b/>
        </w:rPr>
        <w:t xml:space="preserve">4. </w:t>
      </w:r>
      <w:r>
        <w:t>в части 14 слова "с более высокой пожарной опасностью, чем класс КМ2" заменить словами "с более высокими показателями пожарной опасности, чем Г1, В2, Д2, Т2", слова "с более высокой пожарной опасностью, чем класс КМ3" заменить словами "с более высокими показателями пожарной опасности, чем В2, Д3, Т2, РП2"</w:t>
      </w:r>
    </w:p>
    <w:p>
      <w:r>
        <w:rPr>
          <w:b/>
        </w:rPr>
        <w:t xml:space="preserve">4. </w:t>
      </w:r>
      <w:r>
        <w:t>часть 15 изложить в следующей редакции: "15. Для отделки стен и потолков помещений книгохранилищ и архивов, в том числе помещений, в которых содержатся служебные каталоги и описи, не допускается применять материалы с более высокими показателями пожарной опасности, чем Г1, В1, Д2, Т2."</w:t>
      </w:r>
    </w:p>
    <w:p>
      <w:r>
        <w:rPr>
          <w:b/>
        </w:rPr>
        <w:t xml:space="preserve">4. </w:t>
      </w:r>
      <w:r>
        <w:t>в части 16 слово "подкласса" заменить словами "класса функциональной пожарной опасности", слова "с более высокой пожарной опасностью, чем класс КМ2" заменить словами "с более высокими показателями пожарной опасности, чем Г1, В2, Д2, Т2", слова "с более высокой пожарной опасностью, чем класс КМ3" заменить словами "с более высокими показателями пожарной опасности, чем В2, Д3, Т2, РП2"; л) в части 18 слово "подкласса" заменить словами "класса функциональной пожарной опасности", слова "с более высокой пожарной опасностью, чем класс КМ2" заменить словами "с более высокими показателями пожарной опасности, чем Г1, В2, Д2, Т2", слова "с более высокой пожарной опасностью, чем класс КМ3" заменить словами "с более высокими показателями пожарной опасности, чем В2, Д3, Т2, РП2"; м) в части 19 слово "подкласса" заменить словами "класса функциональной пожарной опасности", слова "материалов класса КМ0" заменить словами "негорючих материалов"</w:t>
      </w:r>
    </w:p>
    <w:p>
      <w:r>
        <w:rPr>
          <w:b/>
        </w:rPr>
        <w:t xml:space="preserve">4. </w:t>
      </w:r>
      <w:r>
        <w:t>подпункт "ж" пункта 1 части 2 признать утратившим силу</w:t>
      </w:r>
    </w:p>
    <w:p>
      <w:r>
        <w:rPr>
          <w:b/>
        </w:rPr>
        <w:t xml:space="preserve">4. </w:t>
      </w:r>
      <w:r>
        <w:t>пункт 3 части 4 признать утратившим силу</w:t>
      </w:r>
    </w:p>
    <w:p>
      <w:r>
        <w:rPr>
          <w:b/>
        </w:rPr>
        <w:t xml:space="preserve">4. </w:t>
      </w:r>
      <w:r>
        <w:t>часть 5 изложить в следующей редакции: "5. Схемы 2д, 3д и 5д применяются по выбору изготовителя (продавца) для подтверждения соответствия требованиям пожарной безопасности строительных материалов, не применяемых для отделки путей эвакуации людей непосредственно наружу или в безопасную зону."</w:t>
      </w:r>
    </w:p>
    <w:p>
      <w:r>
        <w:rPr>
          <w:b/>
        </w:rPr>
        <w:t xml:space="preserve">4. </w:t>
      </w:r>
      <w:r>
        <w:t>часть 6 признать утратившей силу</w:t>
      </w:r>
    </w:p>
    <w:p>
      <w:r>
        <w:rPr>
          <w:b/>
        </w:rPr>
        <w:t xml:space="preserve">4. </w:t>
      </w:r>
      <w:r>
        <w:t>в части 7: в абзаце первом слова ", 5с" исключить; пункты 1 - 9, 12 - 15, 17 и 18 признать утратившими силу</w:t>
      </w:r>
    </w:p>
    <w:p>
      <w:r>
        <w:rPr>
          <w:b/>
        </w:rPr>
        <w:t xml:space="preserve">4. </w:t>
      </w:r>
      <w:r>
        <w:t>в пункте 2 части 3 слова "или сертификацию системы качества (производства)" исключить</w:t>
      </w:r>
    </w:p>
    <w:p>
      <w:r>
        <w:rPr>
          <w:b/>
        </w:rPr>
        <w:t xml:space="preserve">4. </w:t>
      </w:r>
      <w:r>
        <w:t>в части 31 слова "или сертификации производства или системы качества производства (схема 5с)" исключить</w:t>
      </w:r>
    </w:p>
    <w:p>
      <w:r>
        <w:rPr>
          <w:b/>
        </w:rPr>
        <w:t xml:space="preserve">4. </w:t>
      </w:r>
      <w:r>
        <w:t>в части 32 слова "и систем качества производства" исключить</w:t>
      </w:r>
    </w:p>
    <w:p>
      <w:r>
        <w:rPr>
          <w:b/>
        </w:rPr>
        <w:t xml:space="preserve">4. </w:t>
      </w:r>
      <w:r>
        <w:t>в пункте 3 части 48 слова "и 5с" исключить</w:t>
      </w:r>
    </w:p>
    <w:p>
      <w:r>
        <w:rPr>
          <w:b/>
        </w:rPr>
        <w:t xml:space="preserve">4. </w:t>
      </w:r>
      <w:r>
        <w:t>в части 51 слова "по схемам 4с и 5с" заменить словами "по схеме 4с"</w:t>
      </w:r>
    </w:p>
    <w:p>
      <w:r>
        <w:rPr>
          <w:b/>
        </w:rPr>
        <w:t xml:space="preserve">4. </w:t>
      </w:r>
      <w:r>
        <w:t>в части 55 слова ", наличие сертифицированной системы качества производства" исключить</w:t>
      </w:r>
    </w:p>
    <w:p>
      <w:r>
        <w:rPr>
          <w:b/>
        </w:rPr>
        <w:t xml:space="preserve">4. </w:t>
      </w:r>
      <w:r>
        <w:t>в наименовании таблицы 1 слово ", необходимых" исключить</w:t>
      </w:r>
    </w:p>
    <w:p>
      <w:r>
        <w:rPr>
          <w:b/>
        </w:rPr>
        <w:t xml:space="preserve">4. </w:t>
      </w:r>
      <w:r>
        <w:t>таблицы 2 и 3 признать утратившими силу</w:t>
      </w:r>
    </w:p>
    <w:p>
      <w:r>
        <w:rPr>
          <w:b/>
        </w:rPr>
        <w:t xml:space="preserve">4. </w:t>
      </w:r>
      <w:r>
        <w:t>таблицу 28 изложить в следующей редакции: "Таблица 28 Область применения декоративно-отделочных, облицовочных материалов и покрытий полов на путях эвакуации Класс функциональной пожарной опасности здания Этажность и высота здания Показатели пожарной опасности, не более указанных для стен и потолков для покрытия полов Вестибюли, лестничные клетки, лифтовые холлы Общие коридоры, холлы, фойе Вестибюли, лестничные клетки, лифтовые холлы Общие коридоры, холлы, фойе 9 этажей или не более 28 метров Д2, Т2 Д3, Т2 Т2, РП2 ТЗ, РП2 17 этажей или более 28, но не более 50 метров Д2, Т2 Д2, Т2 Т2, РП2 Т2, РП2 17 этажей или более 50 метров Д2, Т2 Т2, РП2 Т2, РП2 Ф2.2; Ф3.3; Ф3.4; Ф3.5; Ф3.7; Ф4.1 Д2, Т2 Т2, РП2 Т2, РП2 "</w:t>
      </w:r>
    </w:p>
    <w:p>
      <w:r>
        <w:rPr>
          <w:b/>
        </w:rPr>
        <w:t xml:space="preserve">4. </w:t>
      </w:r>
      <w:r>
        <w:t>таблицу 29 изложить в следующей редакции: "Таблица 29 Область применения декоративно-отделочных, облицовочных материалов и покрытий полов в зальных помещениях, за исключением покрытий полов спортивных арен спортивных сооружений и полов танцевальных залов Класс функциональной пожарной опасности здания Вместимость зальных помещений, человек Показатели пожарной опасности, не более указанных для стен и потолков для покрытий полов Ф3.1; Ф3.2; Ф3.6; Ф4.2; Ф4.3; Ф4.4; Ф5.1 но не более 300 Ф3.3; Ф3.4; Ф3.5; Ф3.7; Ф4.1 но не более 300 Примечание: Для отделки стен и потолков не допускается применять облицовочные материалы, используемые в качестве акустических панелей, с более высокими показателями пожарной опасности, чем Г1, В1, Д2, Т2."</w:t>
      </w:r>
    </w:p>
    <w:p>
      <w:r>
        <w:rPr>
          <w:b/>
        </w:rPr>
        <w:t>Статья 2</w:t>
      </w:r>
    </w:p>
    <w:p>
      <w:r>
        <w:t>Признать утратившими силу</w:t>
      </w:r>
    </w:p>
    <w:p>
      <w:r>
        <w:t>пункты 21, 22, 36, 76, 78 - 81, 86 и подпункт "а" пункта 96 статьи 1 Федерального закона от 10 июля 2012 года № 117-ФЗ "О внесении изменений в Федеральный закон "Технический регламент о требованиях пожарной безопасности" (Собрание законодательства Российской Федерации, 2012, № 29, ст. 3997)</w:t>
      </w:r>
    </w:p>
    <w:p>
      <w:r>
        <w:t>пункты 8 и 20 статьи 1 Федерального закона от 29 июля 2017 года № 244-ФЗ "О внесении изменений в Федеральный закон "Технический регламент о требованиях пожарной безопасности" (Собрание законодательства Российской Федерации, 2017, № 31, ст. 4793)</w:t>
      </w:r>
    </w:p>
    <w:p>
      <w:r>
        <w:rPr>
          <w:b/>
        </w:rPr>
        <w:t>Статья 3</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пункта 19 статьи 1 настоящего Федерального закона</w:t>
      </w:r>
    </w:p>
    <w:p>
      <w:r>
        <w:rPr>
          <w:b/>
        </w:rPr>
        <w:t xml:space="preserve">2. </w:t>
      </w:r>
      <w:r>
        <w:t>Пункт 19 статьи 1 настоящего Федерального закона вступает в силу с 1 марта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