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Часть шестую статьи 24 Федерального закона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2014, № 52, ст. 7543; 2016, № 15, ст. 2050; 2017, № 18, ст. 2669) дополнить предложением следующего содержания: "Кредитная организация, которой присвоен статус центрального депозитария, разрабатывает и представляет в Банк России план восстановления финансовой устойчивости с учетом требований, установленных в соответствии с Федеральным законом от 7 декабря 2011 года № 414-ФЗ "О центральном депозитарии", а также вносит изменения в план восстановления финансовой устойчивости.".</w:t>
      </w:r>
    </w:p>
    <w:p>
      <w:r>
        <w:rPr>
          <w:b/>
        </w:rPr>
        <w:t>Статья 2</w:t>
      </w:r>
    </w:p>
    <w:p>
      <w:r>
        <w:t>Внести в 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2013, № 27, ст. 3476; 2014, № 52, ст. 7543; 2018, № 32, ст. 5115; № 49, ст. 7524) следующие изменения</w:t>
      </w:r>
    </w:p>
    <w:p>
      <w:r>
        <w:t>дополнить статьей 621-1 следующего содержания: "Статья 621-1. Банк России устанавливает для кредитной организации, которой присвоен статус центрального депозитария, следующие обязательные нормативы:</w:t>
      </w:r>
    </w:p>
    <w:p>
      <w:r>
        <w:t>норматив достаточности собственных средств (капитала) кредитной организации, которой присвоен статус центрального депозитария</w:t>
      </w:r>
    </w:p>
    <w:p>
      <w:r>
        <w:t>нормативы ликвидности кредитной организации, которой присвоен статус центрального депозитария. Числовые значения и методика расчета обязательных нормативов кредитной организации, которой присвоен статус центрального депозитария, устанавливаются нормативным актом Банка России. К кредитной организации, которой присвоен статус центрального депозитария, не применяются обязательные нормативы, установленные пунктами 2, 4 - 8 и 11 части первой статьи 62 и статьей 621 настоящего Федерального закона."</w:t>
      </w:r>
    </w:p>
    <w:p>
      <w:r>
        <w:t>статью 76 дополнить частью девятой следующего содержания: "Основания, предусмотренные пунктами 1 - 7 части первой настоящей статьи, не применяются к небанковской кредитной организации - центральному контрагенту и кредитной организации, которой присвоен статус центрального депозитария, если в указанных организациях назначены уполномоченные представители Банка России в соответствии с Федеральным законом от 7 февраля 2011 года № 7-ФЗ "О клиринге, клиринговой деятельности и центральном контрагенте" или Федеральным законом от 7 декабря 2011 года № 414-ФЗ "О центральном депозитарии"."</w:t>
      </w:r>
    </w:p>
    <w:p>
      <w:r>
        <w:rPr>
          <w:b/>
        </w:rPr>
        <w:t>Статья 3</w:t>
      </w:r>
    </w:p>
    <w:p>
      <w:r>
        <w:t>Внести в Федеральный закон от 7 декабря 2011 года № 414-ФЗ "О центральном депозитарии" (Собрание законодательства Российской Федерации, 2011, № 50, ст. 7356; 2013, № 30, ст. 4084; 2015, № 27, ст. 4001; № 29, ст. 4357; 2018, № 17, ст. 2429; № 53, ст. 8440; 2019, № 49, ст. 6953; № 52, ст. 7802; 2020, № 6, ст. 586) следующие изменения: 1) в части 1 статьи 9: а) в пункте 10 слова "централизованного депозитария" заменить словами "центрального депозитария"; б) дополнить пунктами 12 и 13 следующего содержания: "12) план обеспечения непрерывности деятельности центрального депозитария; 13) план восстановления финансовой устойчивости центрального депозитария."; 2) дополнить статьей 151 следующего содержания: "Статья 151. Обеспечение непрерывности деятельности центрального депозитария и восстановления финансовой устойчивости центрального депозитария 1. Центральный депозитарий обязан разрабатывать и представлять в Банк России план обеспечения непрерывности деятельности центрального депозитария и план восстановления финансовой устойчивости центрального депозитария, а в случае внесения изменений в указанные планы представлять такие изменения в Банк России.</w:t>
      </w:r>
    </w:p>
    <w:p>
      <w:r>
        <w:rPr>
          <w:b/>
        </w:rPr>
        <w:t xml:space="preserve">2. </w:t>
      </w:r>
      <w:r>
        <w:t>Банк России осуществляет оценку плана обеспечения непрерывности деятельности центрального депозитария и плана восстановления финансовой устойчивости центрального депозитария, а также вносимых в них изменений</w:t>
      </w:r>
    </w:p>
    <w:p>
      <w:r>
        <w:rPr>
          <w:b/>
        </w:rPr>
        <w:t xml:space="preserve">3. </w:t>
      </w:r>
      <w:r>
        <w:t>Требования к содержанию плана обеспечения непрерывности деятельности центрального депозитария и плана восстановления финансовой устойчивости центрального депозитария, порядок и сроки представления в Банк России указанных планов и вносимых в них изменений, порядок оценки указанных планов и вносимых в них изменений устанавливаются нормативными актами Банка России</w:t>
      </w:r>
    </w:p>
    <w:p>
      <w:r>
        <w:rPr>
          <w:b/>
        </w:rPr>
        <w:t xml:space="preserve">4. </w:t>
      </w:r>
      <w:r>
        <w:t>В случае, если по результатам оценки плана обеспечения непрерывности деятельности центрального депозитария и плана восстановления финансовой устойчивости центрального депозитария Банком России выявлено их несоответствие требованиям, установленным Банком России к содержанию указанных планов, Банк России направляет в центральный депозитарий предписание об устранении нарушений с указанием срока их устранения</w:t>
      </w:r>
    </w:p>
    <w:p>
      <w:r>
        <w:rPr>
          <w:b/>
        </w:rPr>
        <w:t xml:space="preserve">5. </w:t>
      </w:r>
      <w:r>
        <w:t>Центральный депозитарий обязан информировать Банк России о наступлении в его деятельности событий, предусмотренных планом обеспечения непрерывности деятельности центрального депозитария и планом восстановления финансовой устойчивости центрального депозитария, и принятии решения о начале реализации указанных планов в порядке, установленном нормативным актом Банка России. Требования к виду и характеру событий, о наступлении которых центральный депозитарий обязан информировать Банк России, могут устанавливаться нормативным актом Банка России</w:t>
      </w:r>
    </w:p>
    <w:p>
      <w:r>
        <w:rPr>
          <w:b/>
        </w:rPr>
        <w:t xml:space="preserve">6. </w:t>
      </w:r>
      <w:r>
        <w:t>Банк России на основании представленного центральным депозитарием плана восстановления финансовой устойчивости центрального депозитария разрабатывает план действий в отношении центрального депозитария, содержащий меры на случай, если мероприятия, предусмотренные планом восстановления финансовой устойчивости центрального депозитария, не приведут к восстановлению финансовой устойчивости центрального депозитария.";</w:t>
      </w:r>
    </w:p>
    <w:p>
      <w:r>
        <w:rPr>
          <w:b/>
        </w:rPr>
        <w:t xml:space="preserve">2. </w:t>
      </w:r>
      <w:r>
        <w:t>Нормативными актами Банка России могут быть определены функции, для выполнения которых центральный депозитарий вправе привлекать только лиц, соответствующих установленным Банком России требованиям. Банк России вправе установить требования к порядку выполнения и прекращения выполнения указанных функций</w:t>
      </w:r>
    </w:p>
    <w:p>
      <w:r>
        <w:rPr>
          <w:b/>
        </w:rPr>
        <w:t xml:space="preserve">3. </w:t>
      </w:r>
      <w:r>
        <w:t>Центральный депозитарий осуществляет контроль за соблюдением требований, предусмотренных федеральными законами и (или) нормативными актами Банка России в отношении функций, выполнение которых осуществляется лицами, привлеченными центральным депозитарием, а также за соблюдением требований Банка России, установленных в соответствии с частью 2 настоящей статьи. Центральный депозитарий несет административную ответственность за действия (бездействие) привлеченных им лиц при выполнении ими указанных функций, если такие действия (бездействие) привели к нарушению требований федеральных законов и (или) нормативных актов Банка России</w:t>
      </w:r>
    </w:p>
    <w:p>
      <w:r>
        <w:rPr>
          <w:b/>
        </w:rPr>
        <w:t xml:space="preserve">4. </w:t>
      </w:r>
      <w:r>
        <w:t>В случае выявления нарушений требований федеральных законов и (или) нормативных актов Банка России в отношении функций, выполнение которых осуществляется лицами, привлеченными центральным депозитарием, а также требований Банка России, установленных в соответствии с частью 2 настоящей статьи, Банк России направляет в центральный депозитарий предписание об устранении нарушений</w:t>
      </w:r>
    </w:p>
    <w:p>
      <w:r>
        <w:rPr>
          <w:b/>
        </w:rPr>
        <w:t xml:space="preserve">5. </w:t>
      </w:r>
      <w:r>
        <w:t>Банк России запрашивает у лиц, привлеченных центральным депозитарием, документы и информацию (в том числе информацию, составляющую коммерческую, служебную и иную охраняемую законом тайну), необходимые для решения вопросов, находящихся в компетенции Банка России, в отношении функций, выполнение которых осуществляется лицами, привлеченными центральным депозитарием. Указанные лица обязаны предоставить Банку России запрашиваемые документы и информацию.";</w:t>
      </w:r>
    </w:p>
    <w:p>
      <w:r>
        <w:rPr>
          <w:b/>
        </w:rPr>
        <w:t xml:space="preserve">2. </w:t>
      </w:r>
      <w:r>
        <w:t>Центральный депозитарий обязан предоставлять уполномоченному представителю Банка России по его запросу документы и информацию, предусмотренные пунктами 2 и 3 части 1 настоящей статьи, и не препятствовать деятельности уполномоченного представителя Банка России. Порядок предоставления центральным депозитарием указанных документов и информации уполномоченному представителю Банка России устанавливается Банком России</w:t>
      </w:r>
    </w:p>
    <w:p>
      <w:r>
        <w:rPr>
          <w:b/>
        </w:rPr>
        <w:t xml:space="preserve">3. </w:t>
      </w:r>
      <w:r>
        <w:t>Уполномоченные представители Банка России являются служащими Банка России. Порядок назначения уполномоченного представителя Банка России в центральный депозитарий, осуществления и прекращения им своей деятельности устанавливается Банком России."</w:t>
      </w:r>
    </w:p>
    <w:p>
      <w:r>
        <w:rPr>
          <w:b/>
        </w:rPr>
        <w:t xml:space="preserve">6. </w:t>
      </w:r>
      <w:r>
        <w:t>в статье 19 слова "международными стандартами по системам контроля сервисных организаций" заменить словами "требованиями, установленными нормативным актом Банка России"</w:t>
      </w:r>
    </w:p>
    <w:p>
      <w:r>
        <w:rPr>
          <w:b/>
        </w:rPr>
        <w:t xml:space="preserve">6. </w:t>
      </w:r>
      <w:r>
        <w:t>дополнить статьей 271 следующего содержания: "Статья 271. Особенности привлечения центральным депозитарием иных лиц для выполнения его функций 1. Центральный депозитарий не вправе привлекать иных лиц, за исключением случаев, указанных в части 2 настоящей статьи, для выполнения функций, предусмотренных статьей 23 настоящего Федерального закона, а также функций, передача которых не допускается в соответствии с федеральными законами</w:t>
      </w:r>
    </w:p>
    <w:p>
      <w:r>
        <w:rPr>
          <w:b/>
        </w:rPr>
        <w:t xml:space="preserve">5. </w:t>
      </w:r>
      <w:r>
        <w:t>в статье 32:</w:t>
      </w:r>
    </w:p>
    <w:p>
      <w:r>
        <w:rPr>
          <w:b/>
        </w:rPr>
        <w:t xml:space="preserve">5. </w:t>
      </w:r>
      <w:r>
        <w:t>главу 5 дополнить статьей 321 следующего содержания: "Статья 321. Уполномоченный представитель Банка России 1. Банк России вправе назначить уполномоченных представителей в центральный депозитарий. В рамках осуществления своей деятельности уполномоченный представитель Банка России вправе:</w:t>
      </w:r>
    </w:p>
    <w:p>
      <w:r>
        <w:rPr>
          <w:b/>
        </w:rPr>
        <w:t xml:space="preserve">5. </w:t>
      </w:r>
      <w:r>
        <w:t>участвовать без права голоса в заседаниях органов управления центрального депозитария, а также органов центрального депозитария, принимающих решения в целях выполнения функций центрального депозитария</w:t>
      </w:r>
    </w:p>
    <w:p>
      <w:r>
        <w:rPr>
          <w:b/>
        </w:rPr>
        <w:t xml:space="preserve">5. </w:t>
      </w:r>
      <w:r>
        <w:t>получать от центрального депозитария документы и информацию о деятельности центрального депозитария</w:t>
      </w:r>
    </w:p>
    <w:p>
      <w:r>
        <w:rPr>
          <w:b/>
        </w:rPr>
        <w:t xml:space="preserve">5. </w:t>
      </w:r>
      <w:r>
        <w:t>получать от центрального депозитария документы и информацию об управлении активами и пассивами (требованиями и обязательствами) центрального депозитария</w:t>
      </w:r>
    </w:p>
    <w:p>
      <w:r>
        <w:rPr>
          <w:b/>
        </w:rPr>
        <w:t xml:space="preserve">5. </w:t>
      </w:r>
      <w:r>
        <w:t>в пункте 3 слова "пунктами 1, 2, 4 - 8, 10 и 11" заменить словами "пунктами 1, 2, 4 - 8, 10 - 13"</w:t>
      </w:r>
    </w:p>
    <w:p>
      <w:r>
        <w:rPr>
          <w:b/>
        </w:rPr>
        <w:t xml:space="preserve">5. </w:t>
      </w:r>
      <w:r>
        <w:t>дополнить пунктом 11 следующего содержания: "11) устанавливает требования к операционному аудиту, проводимому в центральном депозитарии в соответствии со статьей 19 настоящего Федерального закона."</w:t>
      </w:r>
    </w:p>
    <w:p>
      <w:r>
        <w:rPr>
          <w:b/>
        </w:rPr>
        <w:t>Статья 4</w:t>
      </w:r>
    </w:p>
    <w:p>
      <w:r>
        <w:t>Внести в статью 6 Федерального закона от 16 апреля 2022 года № 114-ФЗ "О внесении изменений в Федеральный закон "Об акционерных обществах" и отдельные законодательные акты Российской Федерации" (Собрание законодательства Российской Федерации, 2022, № 16, ст. 2616) следующие изменения: 1) в пункте 2 части 5 слова "по состоянию на день вступления в силу настоящей статьи" исключить; 2) часть 6 дополнить словами ", за исключением случаев, предусмотренных частями 61, 101, 102, 16, 20 и 21 настоящей статьи"; 3) дополнить частью 61 следующего содержания: "61. Акции российских эмитентов при погашении ценных бумаг иностранных эмитентов, удостоверяющих права в отношении акций российских эмитентов, могут быть получены лицами, ставшими держателями таких ценных бумаг иностранных эмитентов после дня вступления в силу настоящей статьи, в одном из следующих случаев: 1) если сделки, являющиеся основанием для перехода права собственности на ценные бумаги иностранных эмитентов, были заключены до дня вступления в силу настоящей статьи, но не были исполнены к указанной дате в связи с невозможностью проведения соответствующих операций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2) если сделки, являющиеся основанием для перехода права собственности на ценные бумаги иностранных эмитентов, были заключены до дня вступления в силу настоящей статьи и предусматривали исполнение по ним после указанной даты; 3) если ценные бумаги иностранных эмитентов после дня вступления в силу настоящей статьи переданы новому держателю по второй части сделки репо, заключенной до указанной даты; 4) если ценные бумаги иностранных эмитентов после дня вступления в силу настоящей статьи перешли к новому держателю на основании универсального правопреемства в связи с обращением взыскания на заложенное имущество или вследствие обстоятельств, не зависящих от воли сторон."; 4) в абзаце первом части 8 слова "частью 6" заменить словами "частями 6, 16, 20 и 21"; 5) дополнить частями 101 и 102 следующего содержания: "101. Если решение о продолжении обращения акций российского эмитента за пределами Российской Федерации, организованного посредством размещения в соответствии с иностранным правом ценных бумаг иностранного эмитента, удостоверяющих права в отношении акций российского эмитента, принимается в соответствии с частью 9 настоящей статьи с указанием определенного срока такого продолжения, срок, в течение которого российский эмитент обязан совершить действия, указанные в части 3 настоящей статьи, начинает исчисляться со дня окончания срока, на который таким решением продолжено обращение акций российского эмитента за пределами Российской Федерации.</w:t>
      </w:r>
    </w:p>
    <w:p>
      <w:r>
        <w:rPr>
          <w:b/>
        </w:rPr>
        <w:t xml:space="preserve">102. </w:t>
      </w:r>
      <w:r>
        <w:t>В случае принятия решения, указанного в части 101 настоящей статьи, последствия, предусмотренные частью 5 настоящей статьи, наступают со дня окончания срока, на который таким решением продолжено обращение акций российского эмитента за пределами Российской Федерации.";</w:t>
      </w:r>
    </w:p>
    <w:p>
      <w:r>
        <w:rPr>
          <w:b/>
        </w:rPr>
        <w:t xml:space="preserve">13. </w:t>
      </w:r>
      <w:r>
        <w:t>За исключением случаев, предусмотренных частью 15 настоящей статьи, не позднее пяти рабочих дней со дня, определенного решением Совета директоров Банка России, российские эмитенты обязаны направить депозитарию, в котором открыт счет депо депозитарных программ, уведомление о необходимости совершения действий, направленных на получение держателями ценных бумаг иностранного эмитента, права на которые учитываются в российских депозитариях, соответствующего количества акций российского эмитента (далее - осуществление автоматической конвертации)</w:t>
      </w:r>
    </w:p>
    <w:p>
      <w:r>
        <w:rPr>
          <w:b/>
        </w:rPr>
        <w:t xml:space="preserve">14. </w:t>
      </w:r>
      <w:r>
        <w:t>Если в соответствии с частью 9 настоящей статьи принято решение о продолжении обращения акций российского эмитента за пределами Российской Федерации, организованного посредством размещения в соответствии с иностранным правом ценных бумаг иностранного эмитента, удостоверяющих права в отношении акций российского эмитента, такой российский эмитент не позднее трех рабочих дней со дня, определенного решением Совета директоров Банка России в соответствии с частью 13 настоящей статьи, вправе в порядке, установленном частью 9 настоящей статьи, обратиться за разрешением не совершать действия по осуществлению автоматической конвертации, а если решение, предусмотренное частью 9 настоящей статьи, принято с указанием срока продолжения обращения акций российского эмитента за пределами Российской Федерации, - за разрешением совершать действия по осуществлению автоматической конвертации по окончании такого срока</w:t>
      </w:r>
    </w:p>
    <w:p>
      <w:r>
        <w:rPr>
          <w:b/>
        </w:rPr>
        <w:t xml:space="preserve">15. </w:t>
      </w:r>
      <w:r>
        <w:t>В случае обращения российского эмитента за разрешением, предусмотренным частью 14 настоящей статьи, срок, предусмотренный частью 13 настоящей статьи, начинает исчисляться с момента получения российским эмитентом решения об отказе в выдаче указанного разрешения, а в случае принятия решения об осуществлении автоматической конвертации после окончания срока продолжения обращения акций российского эмитента за пределами Российской Федерации - со дня окончания предусмотренного решением срока продолжения обращения акций российского эмитента за пределами Российской Федерации</w:t>
      </w:r>
    </w:p>
    <w:p>
      <w:r>
        <w:rPr>
          <w:b/>
        </w:rPr>
        <w:t xml:space="preserve">16. </w:t>
      </w:r>
      <w:r>
        <w:t>Центральный депозитарий, депозитарий, в котором открыт счет депо депозитарных программ, российские депозитарии, в которых учитываются права на ценные бумаги иностранного эмитента и которым для обеспечения такого учета открыты счета лиц, действующих в интересах других лиц, в иностранных организациях, имеющих право осуществлять учет и переход прав на ценные бумаги иностранного эмитента, иные российские депозитарии, в которых учитываются права на ценные бумаги иностранного эмитента, на основании полученного депозитарием, в котором открыт счет депо депозитарных программ, от российского эмитента уведомления о необходимости совершения действий по осуществлению автоматической конвертации проводят операции, направленные на получение держателями ценных бумаг иностранного эмитента, права на которые учитываются в российских депозитариях, соответствующего количества акций российского эмитента, в порядке и сроки, которые установлены решением Совета директоров Банка России</w:t>
      </w:r>
    </w:p>
    <w:p>
      <w:r>
        <w:rPr>
          <w:b/>
        </w:rPr>
        <w:t xml:space="preserve">17. </w:t>
      </w:r>
      <w:r>
        <w:t>При проведении операций по осуществлению автоматической конвертации обременение ценных бумаг иностранного эмитента, удостоверяющих права в отношении акций российского эмитента, и (или) ограничение распоряжения такими ценными бумагами иностранного эмитента не препятствуют их списанию со счетов депо, на которых они учитываются. При списании со счета депо ценных бумаг иностранного эмитента, в отношении которых было установлено обременение или ограничение распоряжения, и зачислении на указанный счет акций российского эмитента вносится запись об установлении обременения или ограничения распоряжения в отношении акций российского эмитента, количество которых определяется исходя из количества списанных ценных бумаг иностранного эмитента, в отношении которых было установлено обременение или ограничение распоряжения. Указанная запись вносится без поручения депонента и без согласия лица, в пользу которого установлено обременение или в интересах которого установлено ограничение распоряжения</w:t>
      </w:r>
    </w:p>
    <w:p>
      <w:r>
        <w:rPr>
          <w:b/>
        </w:rPr>
        <w:t xml:space="preserve">18. </w:t>
      </w:r>
      <w:r>
        <w:t>При списании ценных бумаг иностранного эмитента, удостоверяющих права в отношении акций российского эмитента, со счетов депо, на которых они учитывались, в результате проведения операций по осуществлению автоматической конвертации требования пунктов 8 - 11 статьи 85 Федерального закона от 22 апреля 1996 года № 39-ФЗ "О рынке ценных бумаг" не применяются</w:t>
      </w:r>
    </w:p>
    <w:p>
      <w:r>
        <w:rPr>
          <w:b/>
        </w:rPr>
        <w:t xml:space="preserve">19. </w:t>
      </w:r>
      <w:r>
        <w:t>Депозитарии, в которых учитывались права на ценные бумаги иностранного эмитента, удостоверяющие права в отношении акций российского эмитента, после списания таких ценных бумаг иностранного эмитента в результате проведения операций по осуществлению автоматической конвертации не вправе принимать от иностранных организаций, имеющих право осуществлять учет и переход прав на ценные бумаги иностранного эмитента, в которых депозитариям были открыты счета лиц, действующих в интересах других лиц, для учета прав на ценные бумаги иностранного эмитента и передавать своим депонентам любые выплаты по таким ценным бумагам иностранного эмитента или выплаты, подлежащие передаче держателям (распределению между держателями) таких ценных бумаг иностранного эмитента. В случае поступления соответствующей выплаты депозитарий обязан вернуть указанную выплату отправителю не позднее трех рабочих дней со дня ее поступления</w:t>
      </w:r>
    </w:p>
    <w:p>
      <w:r>
        <w:rPr>
          <w:b/>
        </w:rPr>
        <w:t xml:space="preserve">20. </w:t>
      </w:r>
      <w:r>
        <w:t>Если учет прав на ценные бумаги иностранного эмитента, удостоверяющие права в отношении акций российского эмитента, осуществляется иностранными организациями и держатель таких ценных бумаг иностранного эмитента либо лицо, в интересах которого держатель таких ценных бумаг осуществляет владение и (или) управление ими (далее - лицо, в интересах которого действует держатель), не может получить акции российского эмитента вследствие введения в отношении его и (или) связанных с ним лиц либо в отношении иностранных организаций, в которых учитываются его права на ценные бумаги иностранного эмитента, ограничительных мер либо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такие держатель либо лицо, в интересах которого действует держатель, вправе в течение девяноста дней со дня вступления в силу настоящей части представить депозитарию, в котором открыт счет депо депозитарных программ для учета прав на акции российского эмитента, заявление о принудительной конвертации ценных бумаг иностранного эмитента в акции российского эмитента</w:t>
      </w:r>
    </w:p>
    <w:p>
      <w:r>
        <w:rPr>
          <w:b/>
        </w:rPr>
        <w:t xml:space="preserve">21. </w:t>
      </w:r>
      <w:r>
        <w:t>К заявлению о принудительной конвертации ценных бумаг иностранного эмитента держателя либо лица, в интересах которого действует держатель, должны прилагаться документы, доступные в сложившихся обстоятельствах и свидетельствующие о владении таким держателем соответствующим количеством ценных бумаг иностранного эмитента, о действительности и правомерности интереса лица, обратившегося с заявлением о принудительной конвертации ценных бумаг иностранного эмитента, и о действиях держателя в интересах заявителя, а также об иностранном номинальном держателе, осуществляющем учет прав держателя на ценные бумаги иностранного эмитента, и о вышестоящих номинальных держателях (иностранных номинальных держателях)</w:t>
      </w:r>
    </w:p>
    <w:p>
      <w:r>
        <w:rPr>
          <w:b/>
        </w:rPr>
        <w:t xml:space="preserve">22. </w:t>
      </w:r>
      <w:r>
        <w:t>Заявление о принудительной конвертации ценных бумаг иностранного эмитента, в отношении которых было установлено обременение или ограничение распоряжения такими ценными бумагами (за исключением ограничения распоряжения, установленного в связи с недружественными действиями иностранных государств, международных организаций, иностранных финансовых организаций, в том числе связанными с введением ограничительных мер в отношении Российской Федерации, российских юридических лиц и граждан Российской Федерации), должно содержать сведения об обременении или ограничении распоряжения, в том числе о количестве ценных бумаг иностранного эмитента, в отношении которых оно установлено, и о лице, в пользу которого установлено обременение или в интересах которого установлено ограничение распоряжения, а к указанному заявлению должны прилагаться документы, свидетельствующие об установлении (подтверждающие установление) обременения или ограничения распоряжения</w:t>
      </w:r>
    </w:p>
    <w:p>
      <w:r>
        <w:rPr>
          <w:b/>
        </w:rPr>
        <w:t xml:space="preserve">23. </w:t>
      </w:r>
      <w:r>
        <w:t>Депозитарий, в котором открыт счет депо депозитарных программ для учета прав на акции российского эмитента, не позднее 10 рабочих дней со дня истечения срока приема заявлений о принудительной конвертации на основании полученного заявления открывает обратившемуся лицу счет депо владельца, списывает соответствующее количество акций российского эмитента со счета депо депозитарных программ и зачисляет их на счет депо владельца, открытый обратившемуся лицу</w:t>
      </w:r>
    </w:p>
    <w:p>
      <w:r>
        <w:rPr>
          <w:b/>
        </w:rPr>
        <w:t xml:space="preserve">24. </w:t>
      </w:r>
      <w:r>
        <w:t>Если заявление о принудительной конвертации содержит сведения об установленном обременении или ограничении распоряжения, на основании такого заявления депозитарий также вносит запись об установлении обременения или ограничения распоряжения в отношении зачисляемых акций российского эмитента, количество которых определяется исходя из количества ценных бумаг иностранного эмитента, в отношении которых было установлено обременение или ограничение распоряжения. Указанная запись вносится без поручения лица, которому открыт счет депо владельца, и без согласия лица, в пользу которого установлено обременение или в интересах которого установлено ограничение распоряжения</w:t>
      </w:r>
    </w:p>
    <w:p>
      <w:r>
        <w:rPr>
          <w:b/>
        </w:rPr>
        <w:t xml:space="preserve">25. </w:t>
      </w:r>
      <w:r>
        <w:t>При наличии обоснованных сомнений в полноте и (или) достоверности либо при недостаточности сведений, указанных в заявлении о принудительной конвертации и прилагаемых к нему документах, депозитарий, в котором открыт счет депо депозитарных программ для учета прав на акции российского эмитента, вправе отказать обратившемуся лицу в открытии счета депо владельца и зачислении на него соответствующего количества акций российского эмитента</w:t>
      </w:r>
    </w:p>
    <w:p>
      <w:r>
        <w:rPr>
          <w:b/>
        </w:rPr>
        <w:t xml:space="preserve">26. </w:t>
      </w:r>
      <w:r>
        <w:t>В случае, если общее количество акций российского эмитента, в отношении которых представлены заявления о принудительной конвертации, превышает количество акций российского эмитента, учитываемых на счете депо депозитарных программ, операции, предусмотренные настоящей частью, не проводятся</w:t>
      </w:r>
    </w:p>
    <w:p>
      <w:r>
        <w:rPr>
          <w:b/>
        </w:rPr>
        <w:t xml:space="preserve">27. </w:t>
      </w:r>
      <w:r>
        <w:t>Решения Совета директоров Банка России по вопросам, предусмотренным настоящей статьей, подлежат обязательному официальному опубликованию в порядке, предусмотренном частью третьей статьи 7 Федерального закона от 10 июля 2002 года № 86-ФЗ "О Центральном банке Российской Федерации (Банке России)"."</w:t>
      </w:r>
    </w:p>
    <w:p>
      <w:r>
        <w:rPr>
          <w:b/>
        </w:rPr>
        <w:t xml:space="preserve">102. </w:t>
      </w:r>
      <w:r>
        <w:t>дополнить частями 12 - 27 следующего содержания: "12. Обращение указанных в части 101 настоящей статьи акций российских эмитентов за пределами Российской Федерации, организованное посредством размещения в соответствии с иностранным правом ценных бумаг иностранных эмитентов, удостоверяющих права в отношении акций российских эмитентов, подлежит прекращению после окончания сроков, на которые в соответствии с решением, предусмотренным частью 9 настоящей статьи, продолжено обращение акций российских эмитентов за пределами Российской Федерации</w:t>
      </w:r>
    </w:p>
    <w:p>
      <w:r>
        <w:rPr>
          <w:b/>
        </w:rPr>
        <w:t>Статья 5</w:t>
      </w:r>
    </w:p>
    <w:p>
      <w:r>
        <w:rPr>
          <w:b/>
        </w:rPr>
        <w:t xml:space="preserve">1. </w:t>
      </w:r>
      <w:r>
        <w:t>Если права на ценные бумаги российского эмитента учитываются на счете депо иностранного номинального держателя и проведение операций с такими ценными бумагами в иностранных организациях, имеющих право осуществлять учет и переход прав на ценные бумаги, оказывается невозможным вследствие введения в отношении российского эмитента и (или) связанных с ним лиц, либо в отношении владельца ценных бумаг (иного лица, осуществляющего права по ценным бумагам), либо в отношении иностранных организаций, в которых учитываются права владельца ценных бумаг (иного лица, осуществляющего права по ценным бумагам), ограничительных мер либо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владелец ценных бумаг (иное лицо, осуществляющее права по ценным бумагам) российского эмитента, а если владение ценными бумагами российского эмитента осуществляется в интересах другого лица, - также лицо, в интересах которого действует владелец ценных бумаг российского эмитента, вправе в течение ста двадцати дней со дня официального опубликования настоящего Федерального закона представить российскому депозитарию, в котором открыт счет депо иностранного номинального держателя для учета прав на ценные бумаги российского эмитента, заявление о принудительном переводе учета прав на такие ценные бумаги. (В редакции Федерального закона от 07.10.2022 № 381-ФЗ)</w:t>
      </w:r>
    </w:p>
    <w:p>
      <w:r>
        <w:rPr>
          <w:b/>
        </w:rPr>
        <w:t xml:space="preserve">2. </w:t>
      </w:r>
      <w:r>
        <w:t>К заявлению о принудительном переводе учета прав на ценные бумаги российского эмитента должны прилагаться документы, доступные в сложившихся обстоятельствах и свидетельствующие о владении заявителем (лицом, действующим в интересах заявителя) соответствующим количеством ценных бумаг российского эмитента, о действительности и правомерности интереса заявителя, о действиях в интересах заявителя (если заявителем является лицо, в интересах которого осуществляется владение ценными бумагами российского эмитента), а также об иностранной организации, в которой осуществляется учет прав заявителя (лица, действующего в интересах заявителя) на ценные бумаги российского эмитента, о всех иностранных организациях, в которых открыты счета лиц, действующих в интересах других лиц, на которых учитываются права заявителя (лица, действующего в интересах заявителя) на ценные бумаги российского эмитента, и об иностранном номинальном держателе, на счете депо которого, открытом в российском депозитарии, учитываются права заявителя (лица, действующего в интересах заявителя) на ценные бумаги российского эмитента</w:t>
      </w:r>
    </w:p>
    <w:p>
      <w:r>
        <w:rPr>
          <w:b/>
        </w:rPr>
        <w:t xml:space="preserve">3. </w:t>
      </w:r>
      <w:r>
        <w:t>Заявление о принудительном переводе учета прав на ценные бумаги российского эмитента, в отношении которых было установлено обременение или ограничение распоряжения (за исключением ограничения распоряжения, установленного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должно содержать сведения об обременении или ограничении распоряжения, в том числе о количестве ценных бумаг, в отношении которых оно установлено, и о лице, в пользу которого установлено обременение или в интересах которого установлено ограничение распоряжения, а к указанному заявлению должны прилагаться документы, свидетельствующие об установлении (подтверждающие установление) обременения или ограничения распоряжения</w:t>
      </w:r>
    </w:p>
    <w:p>
      <w:r>
        <w:rPr>
          <w:b/>
        </w:rPr>
        <w:t xml:space="preserve">4. </w:t>
      </w:r>
      <w:r>
        <w:t>Российский депозитарий, в котором открыт счет депо иностранного номинального держателя для учета прав на ценные бумаги российского эмитента, не позднее 10 рабочих дней со дня истечения срока приема заявлений о принудительном переводе учета прав на ценные бумаги российского эмитента на основании полученного заявления открывает заявителю счет депо владельца, списывает соответствующее количество ценных бумаг российского эмитента со счета депо иностранного номинального держателя и зачисляет их на счет депо владельца, открытый заявителю</w:t>
      </w:r>
    </w:p>
    <w:p>
      <w:r>
        <w:rPr>
          <w:b/>
        </w:rPr>
        <w:t xml:space="preserve">5. </w:t>
      </w:r>
      <w:r>
        <w:t>Если заявление о принудительном переводе учета прав на ценные бумаги российского эмитента содержит сведения об установленном обременении или ограничении распоряжения, на основании такого заявления российский депозитарий также вносит запись об установлении обременения или ограничения распоряжения в отношении соответствующего количества зачисленных ценных бумаг. Указанная запись вносится без поручения лица, которому открыт счет депо владельца, и без согласия лица, в пользу которого установлено обременение или в интересах которого установлено ограничение распоряжения</w:t>
      </w:r>
    </w:p>
    <w:p>
      <w:r>
        <w:rPr>
          <w:b/>
        </w:rPr>
        <w:t xml:space="preserve">6. </w:t>
      </w:r>
      <w:r>
        <w:t>При наличии обоснованных сомнений в полноте и (или) достоверности либо при недостаточности сведений, указанных в заявлении о принудительном переводе учета прав на ценные бумаги российского эмитента и прилагаемых к нему документах, депозитарий, в котором открыт счет депо иностранного номинального держателя для учета прав на ценные бумаги российского эмитента, вправе отказать заявителю в открытии счета депо владельца и зачислении на него соответствующего количества ценных бумаг российского эмитента</w:t>
      </w:r>
    </w:p>
    <w:p>
      <w:r>
        <w:rPr>
          <w:b/>
        </w:rPr>
        <w:t xml:space="preserve">7. </w:t>
      </w:r>
      <w:r>
        <w:t>В случае, если общее количество ценных бумаг российского эмитента, в отношении которых поданы заявления о принудительном переводе учета прав на такие ценные бумаги, превышает количество ценных бумаг российского эмитента, учитываемых на счете депо иностранного номинального держателя, операции, предусмотренные частью 4 настоящей статьи, не проводятся</w:t>
      </w:r>
    </w:p>
    <w:p>
      <w:r>
        <w:rPr>
          <w:b/>
        </w:rPr>
        <w:t xml:space="preserve">8. </w:t>
      </w:r>
      <w:r>
        <w:t>Не позднее трех рабочих дней со дня проведения операций, указанных в частях 4 и 5 настоящей статьи, российский депозитарий, в котором открыт счет депо иностранного номинального держателя для учета прав на ценные бумаги российского эмитента, уведомляет иностранного номинального держателя о списании с открытого ему счета депо соответствующего количества ценных бумаг российского эмитента</w:t>
      </w:r>
    </w:p>
    <w:p>
      <w:r>
        <w:rPr>
          <w:b/>
        </w:rPr>
        <w:t>Статья 51</w:t>
      </w:r>
    </w:p>
    <w:p>
      <w:r>
        <w:rPr>
          <w:b/>
        </w:rPr>
        <w:t xml:space="preserve">1. </w:t>
      </w:r>
      <w:r>
        <w:t>Если права на акции российского акционерного общества, облигации, централизованный учет прав на которые (обязательное централизованное хранение которых) осуществляется российским депозитарием, инвестиционные паи российского паевого инвестиционного фонда (далее - переводимые ценные бумаги) учитываются в иностранной организации, имеющей право осуществлять учет и переход прав на ценные бумаги, на счете лица, действующего в интересах других лиц, открытом российскому депозитарию (далее в настоящей статье - клиентский депозитарий), клиентский депозитарий в течение ста двадцати дней со дня вступления в силу настоящей статьи в порядке, установленном решением Совета директоров Банка России, обязан подать российскому депозитарию, в котором открыт счет депо иностранного номинального держателя для учета прав на переводимые ценные бумаги, либо держателю реестра, осуществляющему ведение реестра акционеров международной компании (далее - российский регистратор международной компании), если переводимыми ценными бумагами являются акции международной компании, поручение о принудительном переводе учета прав на переводимые ценные бумаги с указанием количества переводимых ценных бумаг на счет клиентского депозитария. Правительство Российской Федерации по согласованию с Центральным банком Российской Федерации (Банком России) вправе принять решение о продлении не более чем на девяносто дней срока, установленного настоящей частью</w:t>
      </w:r>
    </w:p>
    <w:p>
      <w:r>
        <w:rPr>
          <w:b/>
        </w:rPr>
        <w:t xml:space="preserve">2. </w:t>
      </w:r>
      <w:r>
        <w:t>Со дня подачи поручения о принудительном переводе учета прав на переводимые ценные бумаги клиентский депозитарий</w:t>
      </w:r>
    </w:p>
    <w:p>
      <w:r>
        <w:rPr>
          <w:b/>
        </w:rPr>
        <w:t xml:space="preserve">3. </w:t>
      </w:r>
      <w:r>
        <w:t>Российский депозитарий, в котором открыт счет депо иностранного номинального держателя для учета прав на переводимые ценные бумаги, либо российский регистратор международной компании, если переводимыми ценными бумагами являются акции международной компании, на основании полученного поручения о принудительном переводе учета прав на переводимые ценные бумаги проводит операции, направленные на перевод учета прав на переводимые ценные бумаги, в порядке и сроки, которые установлены решением Совета директоров Банка России</w:t>
      </w:r>
    </w:p>
    <w:p>
      <w:r>
        <w:rPr>
          <w:b/>
        </w:rPr>
        <w:t xml:space="preserve">4. </w:t>
      </w:r>
      <w:r>
        <w:t>Со дня проведения операций, указанных в части 3 настоящей статьи, требования пунктов 8 - 11 статьи 85 Федерального закона от 22 апреля 1996 года № 39-ФЗ "О рынке ценных бумаг" не применяются. (Дополнение статьей - Федеральный закон от 19.12.2022 № 519-ФЗ)</w:t>
      </w:r>
    </w:p>
    <w:p>
      <w:r>
        <w:rPr>
          <w:b/>
        </w:rPr>
        <w:t xml:space="preserve">2. </w:t>
      </w:r>
      <w:r>
        <w:t>обязан направить иностранной организации, в которой ему открыт счет лица, действующего в интересах других лиц, для учета прав на переводимые ценные бумаги, уведомление об отмене всех ранее поданных и не исполненных поручений на списание и (или) на зачисление переводимых ценных бумаг</w:t>
      </w:r>
    </w:p>
    <w:p>
      <w:r>
        <w:rPr>
          <w:b/>
        </w:rPr>
        <w:t xml:space="preserve">2. </w:t>
      </w:r>
      <w:r>
        <w:t>не вправе подавать иностранной организации, в которой ему открыт счет лица, действующего в интересах других лиц, для учета прав на переводимые ценные бумаги, поручения на списание и (или) на зачисление переводимых ценных бумаг</w:t>
      </w:r>
    </w:p>
    <w:p>
      <w:r>
        <w:rPr>
          <w:b/>
        </w:rPr>
        <w:t>Статья 52</w:t>
      </w:r>
    </w:p>
    <w:p>
      <w:r>
        <w:rPr>
          <w:b/>
        </w:rPr>
        <w:t xml:space="preserve">1. </w:t>
      </w:r>
      <w:r>
        <w:t>Если права на акции российского эмитента, являющегося международной компанией, учитываются на лицевом счете иностранной организации, являющейся регистратором в соответствии с ее личным законом (далее в настоящей статье - иностранный регистратор), или на лицевом счете иностранного номинального держателя, владелец таких акций (иное лицо, осуществляющее права по таким акциям), а если владение такими акциями осуществляется в интересах другого лица, также лицо, в интересах которого действует владелец таких акций, вправе в течение ста двадцати дней со дня вступления в силу настоящей статьи в порядке и в соответствии с положениями статьи 5 настоящего Федерального закона представить российскому регистратору международной компании, в котором открыт лицевой счет иностранного регистратора или иностранного номинального держателя для учета прав на акции российского эмитента, являющегося международной компанией, заявление о принудительном переводе учета прав на такие акции. Правительство Российской Федерации по согласованию с Центральным банком Российской Федерации (Банком России) вправе принять решение о продлении не более чем на девяносто дней срока, установленного настоящей частью</w:t>
      </w:r>
    </w:p>
    <w:p>
      <w:r>
        <w:rPr>
          <w:b/>
        </w:rPr>
        <w:t xml:space="preserve">2. </w:t>
      </w:r>
      <w:r>
        <w:t>Российский регистратор международной компании рассматривает заявления о принудительном переводе учета прав на акции российского эмитента, являющегося международной компанией, и проводит операции по осуществлению принудительного перевода учета прав на акции российского эмитента, являющегося международной компанией, не позднее десяти рабочих дней со дня истечения срока приема указанных заявлений в порядке и в соответствии с положениями статьи 5 настоящего Федерального закона, которые установлены для российского депозитария, в котором открыт счет депо иностранного номинального держателя для учета прав на ценные бумаги российского эмитента. Положения статьи 5 настоящего Федерального закона, регулирующие деятельность российского депозитария, в котором открыт счет депо иностранного номинального держателя, применяются к российскому регистратору международной компании в части, не противоречащей существу соответствующих отношений. (Дополнение статьей - Федеральный закон от 19.12.2022 № 519-ФЗ)</w:t>
      </w:r>
    </w:p>
    <w:p>
      <w:r>
        <w:rPr>
          <w:b/>
        </w:rPr>
        <w:t>Статья 53</w:t>
      </w:r>
    </w:p>
    <w:p>
      <w:r>
        <w:rPr>
          <w:b/>
        </w:rPr>
        <w:t xml:space="preserve">1. </w:t>
      </w:r>
      <w:r>
        <w:t>Если права на переводимые ценные бумаги учитываются на счете депо владельца (счете депо иностранного уполномоченного держателя), открытом иностранной организации в российском депозитарии, владение переводимыми ценными бумагами (осуществление любых юридических и фактических действий с переводимыми ценными бумагами) осуществляется иностранной организацией в интересах иного лица (далее в настоящей статье - фактический владелец) на основании заключенного (в том числе по иностранному праву) между такими лицом и иностранной организацией договора, проведение операций с переводимыми ценными бумагами оказывается невозможным вследствие введения в отношении эмитента переводимых ценных бумаг (лица, выдавшего переводимые ценные бумаги) и (или) связанных с ним лиц либо в отношении фактического владельца ограничительных мер либо вследствие недружественных действий иностранных государств, международных организаций, иностранных финансовых организаций в отношении Российской Федерации, российских юридических лиц и граждан Российской Федерации, фактический владелец вправе в течение ста двадцати дней со дня вступления в силу настоящей статьи представить российскому депозитарию, в котором открыт счет депо владельца (счет депо иностранного уполномоченного держателя) иностранной организации, заявление о принудительном переводе учета прав на переводимые ценные бумаги на счет депо (лицевой счет) фактического владельца. Правительство Российской Федерации по согласованию с Центральным банком Российской Федерации (Банком России) вправе принять решение о продлении не более чем на девяносто дней срока, установленного настоящей частью</w:t>
      </w:r>
    </w:p>
    <w:p>
      <w:r>
        <w:rPr>
          <w:b/>
        </w:rPr>
        <w:t xml:space="preserve">2. </w:t>
      </w:r>
      <w:r>
        <w:t>Заявление о принудительном переводе учета прав на переводимые ценные бумаги должно содержать</w:t>
      </w:r>
    </w:p>
    <w:p>
      <w:r>
        <w:rPr>
          <w:b/>
        </w:rPr>
        <w:t xml:space="preserve">3. </w:t>
      </w:r>
      <w:r>
        <w:t>К заявлению о принудительном переводе учета прав на переводимые ценные бумаги должны прилагаться документы, доступные в сложившихся обстоятельствах и свидетельствующие о фактическом владении лицом, подавшим указанное заявление, соответствующим количеством переводимых ценных бумаг по состоянию на дату, предшествующую дню вступления в силу настоящей статьи, копия договора, на основании которого иностранная организация осуществляет владение переводимыми ценными бумагами (осуществляет любые юридические и фактические действия с переводимыми ценными бумагами) в интересах фактического владельца, а также иные документы (при наличии), подтверждающие владение иностранной организацией переводимыми ценными бумагами в интересах фактического владельца (осуществление в интересах фактического владельца любых юридических и фактических действий с переводимыми ценными бумагами), действительность и правомерность интереса заявителя</w:t>
      </w:r>
    </w:p>
    <w:p>
      <w:r>
        <w:rPr>
          <w:b/>
        </w:rPr>
        <w:t xml:space="preserve">4. </w:t>
      </w:r>
      <w:r>
        <w:t>Российский депозитарий, получивший заявление о принудительном переводе учета прав на переводимые ценные бумаги, не позднее трех рабочих дней со дня его получения</w:t>
      </w:r>
    </w:p>
    <w:p>
      <w:r>
        <w:rPr>
          <w:b/>
        </w:rPr>
        <w:t xml:space="preserve">5. </w:t>
      </w:r>
      <w:r>
        <w:t>В уведомлении российского депозитария о поступлении заявления о принудительном переводе учета прав на переводимые ценные бумаги должны быть указаны</w:t>
      </w:r>
    </w:p>
    <w:p>
      <w:r>
        <w:rPr>
          <w:b/>
        </w:rPr>
        <w:t xml:space="preserve">6. </w:t>
      </w:r>
      <w:r>
        <w:t>Уведомление российского депозитария о поступлении заявления о принудительном переводе учета прав на переводимые ценные бумаги и возражения иностранной организации, предусмотренные частью 7 настоящей статьи, должны быть направлены в порядке, определенном заключенным между такими российским депозитарием и иностранной организацией депозитарным договором. Указанная в уведомлении российского депозитария дата, в которую будет осуществлен принудительный перевод учета прав на переводимые ценные бумаги, не может наступать ранее чем через 30 рабочих дней с даты направления российским депозитарием уведомления. В случае поступления обоснованных возражений иностранной организации в последние два рабочих дня указанного срока указанный срок может быть продлен российским депозитарием на срок, установленный решением Совета директоров Банка России</w:t>
      </w:r>
    </w:p>
    <w:p>
      <w:r>
        <w:rPr>
          <w:b/>
        </w:rPr>
        <w:t xml:space="preserve">7. </w:t>
      </w:r>
      <w:r>
        <w:t>При отсутствии поступивших обоснованных возражений иностранной организации, касающихся наличия договора между фактическим владельцем и иностранной организацией, и (или) принадлежности фактическому владельцу переводимых ценных бумаг, указанных в представленном им заявлении о принудительном переводе учета прав на переводимые ценные бумаги, и (или) их количества, российский депозитарий проводит операции по принудительному переводу учета прав на соответствующее количество переводимых ценных бумаг. В случае поступления обоснованных возражений иностранной организации в части количества принадлежащих фактическому владельцу переводимых ценных бумаг российский депозитарий проводит операции по принудительному переводу учета прав только на то количество переводимых ценных бумаг, в отношении которых отсутствуют возражения иностранной организации. Операция списания переводимых ценных бумаг со счета депо иностранной организации осуществляется без поручения лица, которому открыт такой счет депо</w:t>
      </w:r>
    </w:p>
    <w:p>
      <w:r>
        <w:rPr>
          <w:b/>
        </w:rPr>
        <w:t xml:space="preserve">8. </w:t>
      </w:r>
      <w:r>
        <w:t>При наличии обоснованных сомнений в полноте и (или) достоверности сведений, указанных в заявлении о принудительном переводе учета прав на переводимые ценные бумаги и прилагаемых к нему документах, либо при недостаточности таких сведений российский депозитарий вправе отказать заявителю в проведении операций по принудительному переводу учета прав на переводимые ценные бумаги. Ответственность за достоверность сведений, указанных в заявлении о принудительном переводе учета прав на переводимые ценные бумаги и прилагаемых к нему документах, несет заявитель</w:t>
      </w:r>
    </w:p>
    <w:p>
      <w:r>
        <w:rPr>
          <w:b/>
        </w:rPr>
        <w:t xml:space="preserve">9. </w:t>
      </w:r>
      <w:r>
        <w:t>В случае, если общее количество переводимых ценных бумаг, в отношении которых поданы заявления о принудительном переводе учета прав на переводимые ценные бумаги, превышает количество переводимых ценных бумаг, учитываемых на счете депо владельца (счете депо иностранного уполномоченного держателя), открытом иностранной организации, операции по принудительному переводу учета прав на переводимые ценные бумаги проводятся пропорционально количеству переводимых ценных бумаг, указанному в каждом заявлении о принудительном переводе учета прав на переводимые ценные бумаги. При этом образование дробной части переводимой ценной бумаги не допускается. Округление количества переводимых ценных бумаг осуществляется до целого числа в меньшую сторону. Общее количество переводимых ценных бумаг определяется отдельно по каждому выпуску переводимых ценных бумаг, указанному в соответствующих заявлениях о принудительном переводе учета прав на переводимые ценные бумаги</w:t>
      </w:r>
    </w:p>
    <w:p>
      <w:r>
        <w:rPr>
          <w:b/>
        </w:rPr>
        <w:t xml:space="preserve">10. </w:t>
      </w:r>
      <w:r>
        <w:t>В случае отказа в проведении операций по принудительному переводу учета прав на переводимые ценные бумаги российский депозитарий уведомляет об этом фактического владельца не позднее трех рабочих дней со дня принятия решения об отказе в проведении операций по принудительному переводу учета прав на переводимые ценные бумаги. В уведомлении об отказе должны быть указаны основания, по которым российским депозитарием принято решение об отказе в проведении операций по принудительному переводу учета прав на переводимые ценные бумаги. Если таким основанием является поступление российскому депозитарию обоснованных возражений иностранной организации, осуществляющей владение переводимыми ценными бумагами (осуществляющей любые юридические и фактические действия с переводимыми ценными бумагами) в интересах фактического владельца, к уведомлению об отказе должна прилагаться копия поступивших обоснованных возражений иностранной организации</w:t>
      </w:r>
    </w:p>
    <w:p>
      <w:r>
        <w:rPr>
          <w:b/>
        </w:rPr>
        <w:t xml:space="preserve">11. </w:t>
      </w:r>
      <w:r>
        <w:t>Запись о снятии ограничения, предусмотренного пунктом 1 части 4 настоящей статьи, вносится российским депозитарием</w:t>
      </w:r>
    </w:p>
    <w:p>
      <w:r>
        <w:rPr>
          <w:b/>
        </w:rPr>
        <w:t xml:space="preserve">12. </w:t>
      </w:r>
      <w:r>
        <w:t>В случае отсутствия у фактического владельца информации о российском депозитарии, в котором иностранной организации открыт счет депо владельца (счет депо иностранного уполномоченного держателя) для учета прав на переводимые ценные бумаги, фактический владелец вправе в течение срока, предусмотренного частью 1 настоящей статьи, представить центральному депозитарию уведомление о правах на переводимые ценные бумаги, которое должно содержать сведения и документы, предусмотренные частями 2 и 3 настоящей статьи. Центральный депозитарий обеспечивает хранение такого уведомления в течение трех лет. При установлении фактическим владельцем информации о российском депозитарии, в котором иностранной организации открыт счет депо владельца (счет депо иностранного уполномоченного держателя) для учета прав на переводимые ценные бумаги, фактический владелец, представивший уведомление о правах на переводимые ценные бумаги центральному депозитарию в соответствии с настоящей частью, вправе в течение шестидесяти дней с даты истечения срока, предусмотренного частью 1 настоящей статьи, представить российскому депозитарию заявление о принудительном переводе учета прав на переводимые ценные бумаги в соответствии с требованиями настоящей статьи. (Дополнение статьей - Федеральный закон от 19.12.2022 № 519-ФЗ)</w:t>
      </w:r>
    </w:p>
    <w:p>
      <w:r>
        <w:rPr>
          <w:b/>
        </w:rPr>
        <w:t xml:space="preserve">2. </w:t>
      </w:r>
      <w:r>
        <w:t>информацию, позволяющую идентифицировать иностранную организацию, осуществляющую владение переводимыми ценными бумагами (осуществляющую любые юридические и фактические действия с переводимыми ценными бумагами) в интересах фактического владельца</w:t>
      </w:r>
    </w:p>
    <w:p>
      <w:r>
        <w:rPr>
          <w:b/>
        </w:rPr>
        <w:t xml:space="preserve">2. </w:t>
      </w:r>
      <w:r>
        <w:t>реквизиты счета депо (лицевого счета) фактического владельца для зачисления переводимых ценных бумаг</w:t>
      </w:r>
    </w:p>
    <w:p>
      <w:r>
        <w:rPr>
          <w:b/>
        </w:rPr>
        <w:t xml:space="preserve">2. </w:t>
      </w:r>
      <w:r>
        <w:t>сведения о количестве переводимых ценных бумаг, находящихся по состоянию на дату, предшествующую дню вступления в силу настоящей статьи, в фактическом владении лица, подавшего заявление о принудительном переводе учета прав на переводимые ценные бумаги</w:t>
      </w:r>
    </w:p>
    <w:p>
      <w:r>
        <w:rPr>
          <w:b/>
        </w:rPr>
        <w:t xml:space="preserve">2. </w:t>
      </w:r>
      <w:r>
        <w:t>заверения фактического владельца в адрес российского депозитария, в котором открыт счет депо владельца (счет депо иностранного уполномоченного держателя) иностранной организации, об обстоятельствах, имеющих значение для принудительного перевода учета прав на переводимые ценные бумаги, в том числе об учете прав фактического владельца на переводимые ценные бумаги иностранной организацией, о фактической невозможности иным способом (в том числе в порядке, определенном заключенным с иностранной организацией договором) обеспечить возврат иностранной организацией переводимых ценных бумаг фактическому владельцу, об отсутствии прав требования третьих лиц в отношении переводимых ценных бумаг, а также об отсутствии известных фактическому владельцу обременений или ограничений распоряжения переводимыми ценными бумагами (за исключением ограничения распоряжения, установленного в связи с недружественными действиями иностранных государств, международных организаций, иностранных финансовых организаций, в том числе связанными с введением ограничительных мер в отношении Российской Федерации, российских юридических лиц и граждан Российской Федерации)</w:t>
      </w:r>
    </w:p>
    <w:p>
      <w:r>
        <w:rPr>
          <w:b/>
        </w:rPr>
        <w:t xml:space="preserve">4. </w:t>
      </w:r>
      <w:r>
        <w:t>вносит по счету депо владельца (счету депо иностранного уполномоченного держателя), открытому указанной в этом заявлении иностранной организации, запись об установлении ограничения на осуществление операций с переводимыми ценными бумагами, указанными в этом заявлении, по поручению лица, которому открыт такой счет</w:t>
      </w:r>
    </w:p>
    <w:p>
      <w:r>
        <w:rPr>
          <w:b/>
        </w:rPr>
        <w:t xml:space="preserve">4. </w:t>
      </w:r>
      <w:r>
        <w:t>уведомляет указанную в заявлении о принудительном переводе учета прав на переводимые ценные бумаги иностранную организацию о поступлении этого заявления, внесении записи об установлении ограничения на осуществление операций с переводимыми ценными бумагами и счете депо иностранной организации, по которому внесена запись об установлении такого ограничения</w:t>
      </w:r>
    </w:p>
    <w:p>
      <w:r>
        <w:rPr>
          <w:b/>
        </w:rPr>
        <w:t xml:space="preserve">5. </w:t>
      </w:r>
      <w:r>
        <w:t>информация о фактическом владельце, подавшем заявление о принудительном переводе учета прав на переводимые ценные бумаги</w:t>
      </w:r>
    </w:p>
    <w:p>
      <w:r>
        <w:rPr>
          <w:b/>
        </w:rPr>
        <w:t xml:space="preserve">5. </w:t>
      </w:r>
      <w:r>
        <w:t>информация о переводимых ценных бумагах, в отношении которых подано заявление о принудительном переводе учета прав на переводимые ценные бумаги, в том числе о количестве переводимых ценных бумаг</w:t>
      </w:r>
    </w:p>
    <w:p>
      <w:r>
        <w:rPr>
          <w:b/>
        </w:rPr>
        <w:t xml:space="preserve">5. </w:t>
      </w:r>
      <w:r>
        <w:t>дата, в которую будет осуществлен принудительный перевод учета прав на переводимые ценные бумаги при отсутствии получения российским депозитарием обоснованных возражений со стороны иностранной организации</w:t>
      </w:r>
    </w:p>
    <w:p>
      <w:r>
        <w:rPr>
          <w:b/>
        </w:rPr>
        <w:t xml:space="preserve">11. </w:t>
      </w:r>
      <w:r>
        <w:t>одновременно с внесением записи о списании переводимых ценных бумаг со счета депо иностранной организации в связи с проведением операции по принудительному переводу учета прав на переводимые ценные бумаги в соответствии с частью 7 настоящей статьи</w:t>
      </w:r>
    </w:p>
    <w:p>
      <w:r>
        <w:rPr>
          <w:b/>
        </w:rPr>
        <w:t xml:space="preserve">11. </w:t>
      </w:r>
      <w:r>
        <w:t>в день принятия решения об отказе в проведении операций по принудительному переводу учета прав на переводимые ценные бумаги</w:t>
      </w:r>
    </w:p>
    <w:p>
      <w:r>
        <w:rPr>
          <w:b/>
        </w:rPr>
        <w:t>Статья 54</w:t>
      </w:r>
    </w:p>
    <w:p>
      <w:r>
        <w:rPr>
          <w:b/>
        </w:rPr>
        <w:t xml:space="preserve">1. </w:t>
      </w:r>
      <w:r>
        <w:t>Управляющая компания открытого, биржевого или интервального паевого инвестиционного фонда, в состав активов которого входят активы, фактическая возможность распоряжаться которыми ограничена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(далее соответственно в настоящей статье - заблокированный фонд, заблокированные активы), если доля заблокированных активов составляет не менее 10 процентов стоимости чистых активов заблокированного фонда, обязана в срок, установленный решением Совета директоров Банка России, принять одно из следующих решений</w:t>
      </w:r>
    </w:p>
    <w:p>
      <w:r>
        <w:rPr>
          <w:b/>
        </w:rPr>
        <w:t xml:space="preserve">2. </w:t>
      </w:r>
      <w:r>
        <w:t>Управляющая компания заблокированного фонда, в котором доля заблокированных активов составляет менее 10 процентов стоимости чистых активов заблокированного фонда, вправе в срок, установленный решением Совета директоров Банка России, принять решение о выделении активов заблокированного фонда в дополнительный фонд</w:t>
      </w:r>
    </w:p>
    <w:p>
      <w:r>
        <w:rPr>
          <w:b/>
        </w:rPr>
        <w:t xml:space="preserve">3. </w:t>
      </w:r>
      <w:r>
        <w:t>В случае принятия управляющей компанией решения о выделении активов заблокированного фонда в дополнительный фонд инвестиционные паи дополнительного фонда выдаются каждому владельцу инвестиционных паев заблокированного фонда, указанному в списке владельцев инвестиционных паев заблокированного фонда, составленном для выдачи инвестиционных паев дополнительного фонда, в количестве, равном количеству инвестиционных паев заблокированного фонда, принадлежащих соответствующему владельцу инвестиционных паев заблокированного фонда на дату составления указанного списка, без подачи заявок на выдачу инвестиционных паев. Выдача инвестиционных паев дополнительного фонда при его формировании иным лицам не допускается. В оплату инвестиционных паев дополнительного фонда при его формировании передаются только активы, выделяемые из заблокированного фонда. Правила доверительного управления дополнительным фондом должны соответствовать требованиям, установленным решением Совета директоров Банка России</w:t>
      </w:r>
    </w:p>
    <w:p>
      <w:r>
        <w:rPr>
          <w:b/>
        </w:rPr>
        <w:t xml:space="preserve">4. </w:t>
      </w:r>
      <w:r>
        <w:t>В случае принятия управляющей компанией решения об изменении типа заблокированного фонда на закрытый паевой инвестиционный фонд изменение типа заблокированного фонда осуществляется путем внесения изменений и дополнений в правила доверительного управления заблокированным фондом, которые должны соответствовать требованиям, установленным решением Совета директоров Банка России, и вступают в силу со дня раскрытия сообщения о регистрации указанных изменений и дополнений на официальном сайте управляющей компании в информационно-телекоммуникационной сети "Интернет", а если инвестиционные паи заблокированного фонда ограничены в обороте, то со дня представления указанных изменений и дополнений, согласованных специализированным депозитарием заблокированного фонда, в Банк России</w:t>
      </w:r>
    </w:p>
    <w:p>
      <w:r>
        <w:rPr>
          <w:b/>
        </w:rPr>
        <w:t xml:space="preserve">5. </w:t>
      </w:r>
      <w:r>
        <w:t>Не допускается возобновление выдачи, обмена и погашения инвестиционных паев заблокированного фонда, инвестиционные паи которого не ограничены в обороте, в случае формирования дополнительного фонда со дня направления на регистрацию в Банк России правил доверительного управления дополнительным фондом и до дня, следующего за днем выдачи инвестиционных паев дополнительного фонда, а в случае изменения типа заблокированного фонда на закрытый паевой инвестиционный фонд со дня направления на регистрацию в Банк России изменений и дополнений в правила доверительного управления заблокированным фондом и до дня вступления в силу указанных изменений и дополнений. Не допускается возобновление выдачи, обмена и погашения инвестиционных паев заблокированного фонда, инвестиционные паи которого ограничены в обороте, в случае формирования дополнительного фонда со дня направления на согласование в специализированный депозитарий заблокированного фонда правил доверительного управления дополнительным фондом и до дня, следующего за днем выдачи инвестиционных паев дополнительного фонда, а в случае изменения типа заблокированного фонда на закрытый паевой инвестиционный фонд со дня направления на согласование в специализированный депозитарий заблокированного фонда изменений и дополнений в правила доверительного управления заблокированным фондом и до дня вступления в силу указанных изменений и дополнений. Инвестиционные паи заблокированного фонда и инвестиционные паи дополнительного фонда обращаются в порядке, установленном пунктом 5 статьи 14 Федерального закона от 29 ноября 2001 года № 156-ФЗ "Об инвестиционных фондах"</w:t>
      </w:r>
    </w:p>
    <w:p>
      <w:r>
        <w:rPr>
          <w:b/>
        </w:rPr>
        <w:t xml:space="preserve">6. </w:t>
      </w:r>
      <w:r>
        <w:t>Управляющая компания заблокированного фонда должна совершать действия (операции), направленные на выделение активов заблокированного фонда в дополнительный фонд, и действия (операции), направленные на изменение типа заблокированного фонда на закрытый паевой инвестиционный фонд, в соответствии с требованиями, установленными решением Совета директоров Банка России. Лицо, осуществляющее ведение реестра владельцев инвестиционных паев заблокированного фонда, и депозитарии, являющиеся номинальными держателями инвестиционных паев заблокированного фонда, должны совершать действия (операции), направленные на получение владельцами инвестиционных паев заблокированного фонда инвестиционных паев дополнительного фонда, в соответствии с требованиями, установленными решением Совета директоров Банка России</w:t>
      </w:r>
    </w:p>
    <w:p>
      <w:r>
        <w:rPr>
          <w:b/>
        </w:rPr>
        <w:t xml:space="preserve">7. </w:t>
      </w:r>
      <w:r>
        <w:t>Решением Совета директоров Банка России по вопросам, предусмотренным настоящей статьей, могут быть установлены требования к деятельности управляющих компаний, лиц, осуществляющих ведение реестра владельцев инвестиционных паев, и депозитариев</w:t>
      </w:r>
    </w:p>
    <w:p>
      <w:r>
        <w:rPr>
          <w:b/>
        </w:rPr>
        <w:t xml:space="preserve">8. </w:t>
      </w:r>
      <w:r>
        <w:t>Решения Совета директоров Банка России по вопросам, предусмотренным настоящей статьей, подлежат обязательному официальному опубликованию в порядке, предусмотренном частью третьей статьи 7 Федерального закона от 10 июля 2002 года № 86-ФЗ "О Центральном банке Российской Федерации (Банке России)"</w:t>
      </w:r>
    </w:p>
    <w:p>
      <w:r>
        <w:rPr>
          <w:b/>
        </w:rPr>
        <w:t xml:space="preserve">9. </w:t>
      </w:r>
      <w:r>
        <w:t>Понятия применяются в настоящей статье в тех значениях, в которых они используются для регулирования соответствующих отношений в Федеральном законе от 29 ноября 2001 года № 156-ФЗ "Об инвестиционных фондах". (Дополнение статьей - Федеральный закон от 19.12.2022 № 519-ФЗ)</w:t>
      </w:r>
    </w:p>
    <w:p>
      <w:r>
        <w:rPr>
          <w:b/>
        </w:rPr>
        <w:t xml:space="preserve">1. </w:t>
      </w:r>
      <w:r>
        <w:t>о выделении активов заблокированного фонда в дополнительно формируемый закрытый паевой инвестиционный фонд (далее в настоящей статье - дополнительный фонд)</w:t>
      </w:r>
    </w:p>
    <w:p>
      <w:r>
        <w:rPr>
          <w:b/>
        </w:rPr>
        <w:t xml:space="preserve">1. </w:t>
      </w:r>
      <w:r>
        <w:t>об изменении типа заблокированного фонда на закрытый паевой инвестиционный фонд</w:t>
      </w:r>
    </w:p>
    <w:p>
      <w:r>
        <w:rPr>
          <w:b/>
        </w:rPr>
        <w:t>Статья 55</w:t>
      </w:r>
    </w:p>
    <w:p>
      <w:r>
        <w:rPr>
          <w:b/>
        </w:rPr>
        <w:t xml:space="preserve">1. </w:t>
      </w:r>
      <w:r>
        <w:t>Если владельцем переводимых ценных бумаг является контролируемая иностранная компания, которая признается таковой в соответствии с законодательством Российской Федерации о налогах и сборах, права которой на переводимые ценные бумаги учитываются на счете депо иностранного номинального держателя, контролирующее лицо, доля участия которого в контролируемой иностранной компании составляет 100 процентов, либо несколько лиц, доля участия которых совместно с контролирующим лицом в контролируемой иностранной компании в совокупности составляет 100 процентов, вправе в течение ста двадцати дней со дня вступления в силу настоящей статьи в порядке и в соответствии с положениями статьи 5 настоящего Федерального закона представить российскому депозитарию, в котором открыт счет депо иностранного номинального держателя для учета прав контролируемой иностранной компании на переводимые ценные бумаги, заявление о принудительном переводе учета прав на переводимые ценные бумаги в случае, если проведение операций с переводимыми ценными бумагами в иностранных организациях, имеющих право осуществлять учет и переход прав на ценные бумаги, оказывается невозможным вследствие введения в отношении эмитента переводимых ценных бумаг (лица, выдавшего переводимые ценные бумаги) и (или) связанных с ним лиц либо в отношении контролируемой иностранной компании и (или) ее контролирующего лица и (или) связанных с ним лиц ограничительных мер. Правительство Российской Федерации по согласованию с Центральным банком Российской Федерации (Банком России) вправе принять решение о продлении не более чем на девяносто дней срока, установленного настоящей частью</w:t>
      </w:r>
    </w:p>
    <w:p>
      <w:r>
        <w:rPr>
          <w:b/>
        </w:rPr>
        <w:t xml:space="preserve">2. </w:t>
      </w:r>
      <w:r>
        <w:t>К заявлению о принудительном переводе учета прав на переводимые ценные бумаги должны прилагаться документы, доступные в сложившихся обстоятельствах и свидетельствующие о владении контролируемой иностранной компанией соответствующим количеством переводимых ценных бумаг и о признании заявителя контролирующим лицом, а также об иностранной организации, в которой осуществляется учет прав контролируемой иностранной компании на переводимые ценные бумаги, о всех иностранных организациях, в которых открыты счета лиц, действующих в интересах других лиц, на которых учитываются права контролируемой иностранной компании на переводимые ценные бумаги, и об иностранном номинальном держателе, на счете депо, открытом в российском депозитарии, которого учитываются права контролируемой иностранной компании на переводимые ценные бумаги</w:t>
      </w:r>
    </w:p>
    <w:p>
      <w:r>
        <w:rPr>
          <w:b/>
        </w:rPr>
        <w:t xml:space="preserve">3. </w:t>
      </w:r>
      <w:r>
        <w:t>Российский депозитарий рассматривает представленные ему заявления о принудительном переводе учета прав на переводимые ценные бумаги и проводит операции по осуществлению принудительного перевода учета прав на них не позднее 10 рабочих дней со дня истечения срока приема таких заявлений в порядке и в соответствии с положениями статьи 5 настоящего Федерального закона, которые установлены для российского депозитария, в котором открыт счет депо иностранного номинального держателя для учета прав на переводимые ценные бумаги. Российский депозитарий осуществляет принудительный перевод учета прав на переводимые ценные бумаги на счет депо владельца (владельцев), открытый заявителю (заявителям)</w:t>
      </w:r>
    </w:p>
    <w:p>
      <w:r>
        <w:rPr>
          <w:b/>
        </w:rPr>
        <w:t xml:space="preserve">4. </w:t>
      </w:r>
      <w:r>
        <w:t>Если в контролируемой иностранной компании доля участия нескольких лиц совместно с контролирующим лицом составляет 100 процентов, заявление о принудительном переводе учета прав на переводимые ценные бумаги подается контролирующим лицом совместно со всеми такими лицами</w:t>
      </w:r>
    </w:p>
    <w:p>
      <w:r>
        <w:rPr>
          <w:b/>
        </w:rPr>
        <w:t xml:space="preserve">5. </w:t>
      </w:r>
      <w:r>
        <w:t>Действие настоящей статьи распространяется на контролирующих лиц, предоставивших в установленный срок уведомление о контролируемых иностранных компаниях за налоговый период 2021 года. (Дополнение статьей - Федеральный закон от 19.12.2022 № 519-ФЗ)</w:t>
      </w:r>
    </w:p>
    <w:p>
      <w:r>
        <w:rPr>
          <w:b/>
        </w:rPr>
        <w:t>Статья 6</w:t>
      </w:r>
    </w:p>
    <w:p>
      <w:r>
        <w:t>Установить, что до 31 декабря 2024 года включительно в случае размещения российскими юридическими лицами, имеющими обязательства, связанные с иностранными облигациями, выпущенными иностранными организациями, облигаций в пользу владельца иностранных облигаций или лица, осуществляющего права по иностранным облигациям (далее - держатель иностранных облигаций), такое размещение допускается на условиях оплаты иностранными облигациями или денежными средствами с целевым использованием привлеченных денежных средств для приобретения иностранных облигаций, а также на условиях, предусматривающих передачу (уступку) держателем иностранных облигаций всех имущественных и иных прав по таким иностранным облигациям российскому юридическому лицу, если держатель иностранных облигаций, учет прав которых осуществляется иностранными организациями, не может осуществить их передачу российскому юридическому лицу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Эмиссия облигаций в указанном случае осуществляется без регистрации проспекта и без учета требований пункта 2 статьи 34 Федерального закона от 26 декабря 1995 года № 208-ФЗ "Об акционерных обществах", пункта 1 статьи 22, пункта 2 статьи 275-7, пункта 13 и абзаца первого пункта 14 статьи 511 Федерального закона от 22 апреля 1996 года № 39-ФЗ "О рынке ценных бумаг", части четырнадцатой статьи 251 Федерального закона "О банках и банковской деятельности" в части размера номинальной стоимости одной облигации субординированного облигационного займа, а также требований федеральных законов, регулирующих порядок совершения и одобрения крупных сделок и сделок, в отношении которых имеется заинтересованность при условии, что размер и срок выплаты дохода, срок погашения и номинальная стоимость облигаций соответствуют аналогичным условиям иностранных облигаций. Допускается размещение указанных в настоящей статье облигаций, являющихся ценными бумагами, предназначенными для квалифицированных инвесторов, в пользу держателей иностранных облигаций, не являющихся квалифицированными инвесторами. (В редакции федеральных законов от 19.12.2022 № 519-ФЗ, от 04.08.2023 № 417-ФЗ, от 25.12.2023 № 625-ФЗ)</w:t>
      </w:r>
    </w:p>
    <w:p>
      <w:r>
        <w:rPr>
          <w:b/>
        </w:rPr>
        <w:t>Статья 61</w:t>
      </w:r>
    </w:p>
    <w:p>
      <w:r>
        <w:t>Установить, что прекращение профессиональными участниками рынка ценных бумаг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учета иностранных ценных бумаг на индивидуальном инвестиционном счете в связи с их передачей другому профессиональному участнику рынка ценных бумаг, осуществляющему депозитарную деятельность, не влечет прекращение договора на ведение индивидуального инвестиционного счета. (Дополнение статьей - Федеральный закон от 28.12.2022 № 571-ФЗ)</w:t>
      </w:r>
    </w:p>
    <w:p>
      <w:r>
        <w:rPr>
          <w:b/>
        </w:rPr>
        <w:t>Статья 62</w:t>
      </w:r>
    </w:p>
    <w:p>
      <w:r>
        <w:t>Установить, что положения пункта 2 статьи 102-1 Федерального закона от 22 апреля 1996 года № 39-ФЗ "О рынке ценных бумаг" в части срока прекращения ранее заключенного физическим лицом договора на ведение индивидуального инвестиционного счета не применяются в отношении договоров на ведение индивидуального инвестиционного счета, прекращение которых произошло после 24 февраля 2022 года. (Дополнение статьей - Федеральный закон от 28.12.2022 № 571-ФЗ)</w:t>
      </w:r>
    </w:p>
    <w:p>
      <w:r>
        <w:rPr>
          <w:b/>
        </w:rPr>
        <w:t>Статья 63</w:t>
      </w:r>
    </w:p>
    <w:p>
      <w:r>
        <w:rPr>
          <w:b/>
        </w:rPr>
        <w:t xml:space="preserve">1. </w:t>
      </w:r>
      <w:r>
        <w:t>Установить, что до 31 декабря 2026 года включительно российские юридические лица, являющиеся эмитентами находящихся в обращении облигаций, номинальная стоимость которых выражена в валюте иностранных государств и территорий, включенных в 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(далее - облигации в иностранной валюте), вправе размещать среди лиц, являющихся владельцами облигаций в иностранной валюте, облигации, номинальная стоимость которых выражена в российских рублях или выражена в иностранной валюте с изменением их номинальной стоимости на российские рубли в соответствии с решением о выпуске облигаций (далее - облигации в рублях), на условиях их оплаты облигациями в иностранной валюте</w:t>
      </w:r>
    </w:p>
    <w:p>
      <w:r>
        <w:rPr>
          <w:b/>
        </w:rPr>
        <w:t xml:space="preserve">2. </w:t>
      </w:r>
      <w:r>
        <w:t>Эмиссия облигаций в рублях осуществляется без учета требований пункта 2 статьи 34 Федерального закона от 26 декабря 1995 года № 208-ФЗ "Об акционерных обществах", пункта 2 статьи 275-7 Федерального закона от 22 апреля 1996 года № 39-ФЗ "О рынке ценных бумаг", части четырнадцатой статьи 251 Федерального закона "О банках и банковской деятельности" в части размера номинальной стоимости одной облигации субординированного облигационного займа, а также требований федеральных законов, регулирующих порядок совершения и одобрения крупных сделок и сделок, в отношении которых имеется заинтересованность, при условии, что срок погашения облигаций в рублях соответствует сроку погашения облигаций в иностранной валюте и номинальная стоимость облигаций в рублях определяется с учетом номинальной стоимости облигаций в иностранной валюте, рассчитываемой по официальному курсу Банка России на день, определяемый в соответствии с решением о выпуске облигаций в рублях</w:t>
      </w:r>
    </w:p>
    <w:p>
      <w:r>
        <w:rPr>
          <w:b/>
        </w:rPr>
        <w:t xml:space="preserve">3. </w:t>
      </w:r>
      <w:r>
        <w:t>Изменение номинальной стоимости облигаций в рублях, выраженной в иностранной валюте, на российские рубли, предусмотренное решением об их выпуске, осуществляется без учета требований пункта 2 статьи 241 Федерального закона от 22 апреля 1996 года № 39-ФЗ "О рынке ценных бумаг"</w:t>
      </w:r>
    </w:p>
    <w:p>
      <w:r>
        <w:rPr>
          <w:b/>
        </w:rPr>
        <w:t xml:space="preserve">4. </w:t>
      </w:r>
      <w:r>
        <w:t>Изменение номинальной стоимости облигаций в рублях, выраженной в иностранной валюте, на российские рубли осуществляется в срок, установленный решением об их выпуске (дополнительном выпуске), но не ранее даты представления в Банк России уведомления об итогах выпуска (дополнительного выпуска) облигаций в рублях</w:t>
      </w:r>
    </w:p>
    <w:p>
      <w:r>
        <w:rPr>
          <w:b/>
        </w:rPr>
        <w:t xml:space="preserve">5. </w:t>
      </w:r>
      <w:r>
        <w:t>Облигации в иностранной валюте, приобретенные их эмитентом в соответствии с настоящей статьей, подлежат погашению, а обязательства по ним перед владельцами признаются исполненными надлежащим образом и прекращаются с момента их приобретения эмитентом. Порядок приобретения облигаций в рублях, а также порядок приобретения и погашения облигаций в иностранной валюте определяется в соответствии с решением о выпуске облигаций в рублях. Срок, в течение которого владельцами облигаций в иностранной валюте могут быть заявлены волеизъявления о приобретении эмитентом принадлежащих им облигаций, не может быть меньше срока размещения облигаций в рублях</w:t>
      </w:r>
    </w:p>
    <w:p>
      <w:r>
        <w:rPr>
          <w:b/>
        </w:rPr>
        <w:t xml:space="preserve">6. </w:t>
      </w:r>
      <w:r>
        <w:t>При приобретении эмитентом выпущенных им облигаций в иностранной валюте с оплатой облигациями в рублях в порядке, предусмотренном настоящей статьей, право владельцев облигаций в иностранной валюте требовать их погашения или частичного погашения не наступает, положения статей 171, 172 и 173 Федерального закона от 22 апреля 1996 года № 39-ФЗ "О рынке ценных бумаг" в отношении досрочного погашения облигаций в иностранной валюте, находящихся в обращении после приобретения их части с условием оплаты ими облигаций в рублях, не применяются в случае их частичного приобретения эмитентом в соответствии с настоящей статьей</w:t>
      </w:r>
    </w:p>
    <w:p>
      <w:r>
        <w:rPr>
          <w:b/>
        </w:rPr>
        <w:t xml:space="preserve">7. </w:t>
      </w:r>
      <w:r>
        <w:t>Размещение облигаций в рублях осуществляется только среди владельцев облигаций в иностранной валюте, которыми в соответствии с решением о выпуске облигаций в рублях осуществляется оплата размещаемых облигаций в рублях</w:t>
      </w:r>
    </w:p>
    <w:p>
      <w:r>
        <w:rPr>
          <w:b/>
        </w:rPr>
        <w:t xml:space="preserve">8. </w:t>
      </w:r>
      <w:r>
        <w:t>Допускается размещение указанных в настоящей статье облигаций в рублях, являющихся ценными бумагами, предназначенными для квалифицированных инвесторов, в пользу владельцев облигаций в иностранной валюте, не являющихся квалифицированными инвесторами</w:t>
      </w:r>
    </w:p>
    <w:p>
      <w:r>
        <w:rPr>
          <w:b/>
        </w:rPr>
        <w:t xml:space="preserve">9. </w:t>
      </w:r>
      <w:r>
        <w:t>Если оплата облигаций в рублях осуществляется облигациями в иностранной валюте, размещение которых осуществлялось в соответствии со статьей 6 настоящего Федерального закона, или если облигации в рублях являются субординированными облигациями кредитной организации, положения пункта 1 статьи 22 Федерального закона от 22 апреля 1996 года № 39-ФЗ "О рынке ценных бумаг" не применяются</w:t>
      </w:r>
    </w:p>
    <w:p>
      <w:r>
        <w:rPr>
          <w:b/>
        </w:rPr>
        <w:t xml:space="preserve">10. </w:t>
      </w:r>
      <w:r>
        <w:t>Решением Совета директоров Банка России по вопросам, предусмотренным настоящей статьей, могут быть установлены требования к деятельности кредитных организаций, депозитариев и иных профессиональных участников рынка ценных бумаг. (Дополнение статьей - Федеральный закон от 28.12.2025 № 514-ФЗ)</w:t>
      </w:r>
    </w:p>
    <w:p>
      <w:r>
        <w:rPr>
          <w:b/>
        </w:rPr>
        <w:t>Статья 7</w:t>
      </w:r>
    </w:p>
    <w:p>
      <w:r>
        <w:rPr>
          <w:b/>
        </w:rPr>
        <w:t xml:space="preserve">1. </w:t>
      </w:r>
      <w:r>
        <w:t>Настоящий Федеральный закон вступает в силу со дня его официального опубликования, за исключением статей 1 - 3 настоящего Федерального закона</w:t>
      </w:r>
    </w:p>
    <w:p>
      <w:r>
        <w:rPr>
          <w:b/>
        </w:rPr>
        <w:t xml:space="preserve">2. </w:t>
      </w:r>
      <w:r>
        <w:t>Статьи 1 - 3 настоящего Федерального закона вступают в силу по истечении одного года после дня официального опубликования настоящего Федерального закона</w:t>
      </w:r>
    </w:p>
    <w:p>
      <w:r>
        <w:rPr>
          <w:b/>
        </w:rPr>
        <w:t xml:space="preserve">3. </w:t>
      </w:r>
      <w:r>
        <w:t>Деятельность центрального депозитария подлежит приведению в соответствие с положениями статьи 24 Федерального закона "О банках и банковской деятельности" (в редакции настоящего Федерального закона), статьи 621-1 и части девятой статьи 76 Федерального закона от 10 июля 2002 года № 86-ФЗ "О Центральном банке Российской Федерации (Банке России)", Федерального закона от 7 декабря 2011 года № 414-ФЗ "О центральном депозитарии" (в редакции настоящего Федерального закона) не позднее чем по истечении одного года со дня вступления в силу статей 1 - 3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