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1077; № 19, ст. 1752; № 27, ст. 2719, 2721; № 30, ст. 3104, 3131; № 50, ст. 5247; 2006, № 1, ст. 10; № 10, ст. 1067; № 12, ст. 1234; № 17, ст. 1776; № 18, ст. 1907; № 19, ст. 2066; № 23, ст. 2380, 2385; № 31, ст. 3420, 3438, 3452; № 45, ст. 4641; № 50, ст. 5279, 5281; № 52, ст. 5498; 2007, № 1, ст. 21, 29; № 15, ст. 1743; № 16, ст. 1825; № 30, ст. 3755; № 31, ст. 4007, 4008; № 41, ст. 4845; № 43, ст. 5084; № 46, ст. 5553; 2008, № 18, ст. 1941; № 20, ст. 2251; № 30, ст. 3604; № 49, ст. 5745, 5748; № 52, ст. 6235, 6236; 2009, № 7, ст. 777; № 23, ст. 2759; № 26, ст. 3120, 3122; № 29, ст. 3597, 3642; № 30, ст. 3739; № 48, ст. 5711, 5724; № 52, ст. 6412; 2010, № 1, ст. 1; № 21, ст. 2525; № 23, ст. 2790; № 27, ст. 3416; № 30, ст. 4002, 4006, 4007; № 31, ст. 4158, 4164, 4192, 4193, 4195, 4206, 4207, 4208; № 41, ст. 5192; № 49, ст. 6409; 2011, № 1, ст. 10, 23, 54; № 7, ст. 901; № 15, ст. 2039; № 17, ст. 2310; № 19, ст. 2715; № 23, ст. 3260; № 27, ст. 3873; № 29, ст. 4289, 4290, 4298; № 30, ст. 4573, 4585, 4590, 4598, 4600, 4601, 4605; № 46, ст. 6406; № 48, ст. 6728; № 49, ст. 7025, 7061; № 50, ст. 7342, 7345, 7346, 7351, 7352, 7355, 7362, 7366; 2012, № 6, ст. 621; № 10, ст. 1166; № 19, ст. 2278, 2281; № 24, ст. 3069, 3082; № 29, ст. 3996; № 31, ст. 4320, 4330; № 47, ст. 6402, 6403; № 49, ст. 6757; № 53, ст. 7577, 7602, 7640; 2013, № 14, ст. 1651, 1666; № 19, ст. 2323, 2325; № 26, ст. 3207, 3208; № 27, ст. 3454, 3470; № 30, ст. 4025, 4029, 4030, 4031, 4032, 4034, 4036, 4040, 4044, 4078, 4082; № 31, ст. 4191; № 43, ст. 5443, 5444, 5445, 5452; № 44, ст. 5624, 5643; № 48, ст. 6161, 6165; № 49, ст. 6327, 6341; № 51, ст. 6683, 6685, 6695; № 52, ст. 6961, 6980, 6986, 7002; 2014, № 6, ст. 558, 559, 566; № 11, ст. 1092, 1096; № 14, ст. 1562; № 19, ст. 2302, 2306, 2310, 2324, 2325, 2326, 2327, 2330, 2335; № 26, ст. 3366, 3379; № 30, ст. 4211, 4218, 4228, 4233, 4248, 4256, 4259, 4264, 4278; № 42, ст. 5615; № 43, ст. 5799; № 48, ст. 6636, 6638, 6642, 6651; № 52, ст. 7541, 7550, 7557; 2015, № 1, ст. 67, 74, 83, 85; № 10, ст. 1405, 1416, 1427; № 13, ст. 1811; № 18, ст. 2614, 2620; № 21, ст. 2981; № 24, ст. 3370; № 27, ст. 3945, 3950; № 29, ст. 4359, 4374, 4376, 4391; № 41, ст. 5629, 5637; № 44, ст. 6046; № 45, ст. 6205, 6208; № 48, ст. 6706, 6710; № 51, ст. 7250; 2016, № 1, ст. 11, 28, 59, 63, 84; № 10, ст. 1323; № 11, ст. 1481, 1491, 1493; № 18, ст. 2514; № 23, ст. 3285; № 26, ст. 3871, 3876, 3884, 3887, 3891; № 27, ст. 4160, 4164, 4183, 4197, 4205, 4206, 4223, 4238, 4251, 4259, 4286, 4291, 4305; № 28, ст. 4558; № 50, ст. 6975; 2017, № 1, ст. 12, 31, 47; № 7, ст. 1030, 1032; № 9, ст. 1278; № 11, ст. 1535; № 17, ст. 2457; № 18, ст. 2664; № 22, ст. 3069; № 23, ст. 3227; № 24, ст. 3487; № 27, ст. 3947; № 30, ст. 4455; № 31, ст. 4738, 4775, 4812, 4814, 4815, 4827, 4828; № 45, ст. 6583; № 47, ст. 6844, 6851; № 49, ст. 7308; № 50, ст. 7562; № 52, ст. 7919; 2018, № 1, ст. 21, 30, 35, 48; № 7, ст. 973; № 18, ст. 2562; № 30, ст. 4555; № 31, ст. 4824, 4825, 4826, 4828, 4851; № 41, ст. 6187; № 42, ст. 6378; № 45, ст. 6832, 6843; № 47, ст. 7125, 7127, 7128; № 53, ст. 8436, 8447; 2019, № 6, ст. 465; № 10, ст. 893; № 12, ст. 1216, 1217, 1218, 1219; № 16, ст. 1819, 1821; № 22, ст. 2669; № 25, ст. 3161; № 29, ст. 3847; № 30, ст. 4119, 4121, 4125, 4131; № 42, ст. 5803; № 44, ст. 6178, 6182; № 49, ст. 6964; № 51, ст. 7493, 7494, 7495; № 52, ст. 7766, 7811, 7819; 2020, № 14, ст. 2002, 2019, 2020, 2029; № 50, ст. 8065; 2021, № 1, ст. 50, 51, 70; № 6, ст. 959; № 9, ст. 1461, 1466; № 11, ст. 1701; № 15, ст. 2431; № 18, ст. 3046; № 22, ст. 3676; № 24, ст. 4222, 4223, 4224; № 27, ст. 5060, 5111; № 52, ст. 8978, 8986; 2022, № 1, ст. 3, 37, 49; № 5, ст. 676; № 10, ст. 1388, 1399; № 13, ст. 1959; № 16, ст. 2605; № 29, ст. 5224, 5226, 5254) следующие изменения</w:t>
      </w:r>
    </w:p>
    <w:p>
      <w:r>
        <w:t>(Пункт утратил силу - Федеральный закон от 28.12.2024 № 500-ФЗ) 2) в части 1 статьи 23.1 слова "частью 3 статьи 14.55," исключить</w:t>
      </w:r>
    </w:p>
    <w:p>
      <w:r>
        <w:t>часть 1 статьи 27.2 дополнить пунктом 18 следующего содержания: "18)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правонарушений, предусмотренных частью 1 статьи 20.17 настоящего Кодекса, - в служебное помещение органа внутренних дел (полиции) или служебное помещение воинской части."</w:t>
      </w:r>
    </w:p>
    <w:p>
      <w:r>
        <w:t>часть 1 статьи 27.3 дополнить пунктом 12 следующего содержания: "12) военнослужащие федерального органа исполнительной власти в сфере мобилизационной подготовки и мобилизации - при выявлении административных правонарушений, предусмотренных частью 1 статьи 20.17 настоящего Кодекса."</w:t>
      </w:r>
    </w:p>
    <w:p>
      <w:r>
        <w:t>в части 2 статьи 28.3: а) в пункте 94 слова "частью 3 статьи 14.55," исключить; б) дополнить пунктом 115 следующего содержания: "115) должностные лица федерального органа исполнительной власти в сфере мобилизационной подготовки и мобилизации - об административных правонарушениях, предусмотренных частью 1 статьи 20.17 настоящего Кодекса."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