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201 Жилищного кодекса Российской Федерации и статью 5 Федерального закона "О внесении изменений в Жилищный кодекс Российской Федерации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 части 3 статьи 201 Жилищного кодекса Российской Федерации (Собрание законодательства Российской Федерации, 2005, № 1, ст. 14; 2014, № 30, ст. 4256; 2019, № 52, ст. 7796; 2021, № 24, ст. 4188) слова "в части 8" заменить словами "в части 19".</w:t>
      </w:r>
    </w:p>
    <w:p>
      <w:r>
        <w:rPr>
          <w:b/>
        </w:rPr>
        <w:t>Статья 2</w:t>
      </w:r>
    </w:p>
    <w:p>
      <w:r>
        <w:t>В части 7 статьи 5 Федерального закона от 31 декабря 2017 года № 485-ФЗ "О внесении изменений в Жилищный кодекс Российской Федерации и отдельные законодательные акты Российской Федерации" (Собрание законодательства Российской Федерации, 2018, № 1, ст. 69) слова "со дня вступления в силу настоящего Федерального закона" заменить словами "с 1 июня 2018 года".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положения части 7 статьи 5 Федерального закона от 31 декабря 2017 года № 485-ФЗ "О внесении изменений в Жилищный кодекс Российской Федерации и отдельные законодательные акты Российской Федерации" (в редакции настоящего Федерального закона) распространяется на правоотношения, возникшие с 11 октября 2022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