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об изменении условий отдельных российско-белорусских межправительственных соглашений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