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статью 3 Федерального закона "О внесении изменений в Федеральный закон "О статусе военнослужащих" и об обеспечении жилыми помещениями некоторых категорий граждан"</w:t>
      </w:r>
    </w:p>
    <w:p>
      <w:r>
        <w:rPr>
          <w:b/>
        </w:rPr>
        <w:t>Статья 1</w:t>
      </w:r>
    </w:p>
    <w:p>
      <w:r>
        <w:t>Внести в статью 3 Федерального закона от 8 декабря 2010 года № 342-ФЗ "О внесении изменений в Федеральный закон "О статусе военнослужащих" и об обеспечении жилыми помещениями некоторых категорий граждан" (Собрание законодательства Российской Федерации, 2010, № 50, ст. 6600; 2013, № 44, ст. 5636; 2020, № 17, ст. 2725; 2022, № 29, ст. 5249) следующие изменения</w:t>
      </w:r>
    </w:p>
    <w:p>
      <w:r>
        <w:t>в абзаце первом части 4 слова "(руководитель высшего исполнительного органа государственной власти субъекта Российской Федерации)" исключить</w:t>
      </w:r>
    </w:p>
    <w:p>
      <w:r>
        <w:t>дополнить частью 13 следующего содержания: "13. Субъект Российской Федерации на основании решения высшего должностного лица субъекта Российской Федерации вправе использовать жилые помещения, которые построены (приобретены) за счет субвенций на осуществление полномочий Российской Федерации по обеспечению граждан, указанных в части 1 настоящей статьи, жилыми помещениями и потребность в которых для предоставления указанным гражданам отсутствует, в целях обеспечения жилыми помещениями граждан, предоставление которым такой меры социальной поддержки предусмотрено за счет средств федерального бюджета в соответствии с Законом Российской Федерации от 15 мая 1991 года № 1244-I "О социальной защите граждан, подвергшихся воздействию радиации вследствие катастрофы на Чернобыльской АЭС", Федеральным законом от 12 января 1995 года № 5-ФЗ "О ветеранах", Федеральным законом от 24 ноября 1995 года № 181-ФЗ "О социальной защите инвалидов в Российской Федерации", Федеральным законом от 26 ноября 1998 года №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 и Постановлением Верховного Совета Российской Федерации от 27 декабря 1991 года № 2123-I "О распространении действия Закона РСФСР "О социальной защите граждан, подвергшихся воздействию радиации вследствие катастрофы на Чернобыльской АЭС" на граждан из подразделений особого риска"."</w:t>
      </w:r>
    </w:p>
    <w:p>
      <w:r>
        <w:rPr>
          <w:b/>
        </w:rPr>
        <w:t>Статья 2</w:t>
      </w:r>
    </w:p>
    <w:p>
      <w:r>
        <w:t>Настоящий Федеральный закон вступает в силу по истечении шестидесяти дней после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