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2023 год и на плановый период 2024 и 2025 годов</w:t>
      </w:r>
    </w:p>
    <w:p>
      <w:r>
        <w:rPr>
          <w:b/>
        </w:rPr>
        <w:t>Статья 1. Основные характеристики федерального бюджета на 2023 год и на плановый период 2024 и 2025 годов</w:t>
      </w:r>
    </w:p>
    <w:p>
      <w:r>
        <w:rPr>
          <w:b/>
        </w:rPr>
        <w:t xml:space="preserve">1. </w:t>
      </w:r>
      <w:r>
        <w:t>Утвердить основные характеристики федерального бюджета на 2023 год, определенные исходя из прогнозируемого объема валового внутреннего продукта в размере 149 949 млрд. рублей и уровня инфляции, не превышающего 5,5 процента (декабрь 2023 года к декабрю 2022 года)</w:t>
      </w:r>
    </w:p>
    <w:p>
      <w:r>
        <w:rPr>
          <w:b/>
        </w:rPr>
        <w:t xml:space="preserve">2. </w:t>
      </w:r>
      <w:r>
        <w:t>Утвердить основные характеристики федерального бюджета на 2024 год и на 2025 год, определенные исходя из прогнозируемого объема валового внутреннего продукта в размере соответственно 159 714 млрд. рублей и 170 598 млрд. рублей и уровня инфляции, не превышающего соответственно 4,0 процента (декабрь 2024 года к декабрю 2023 года) и 4,0 процента (декабрь 2025 года к декабрю 2024 года)</w:t>
      </w:r>
    </w:p>
    <w:p>
      <w:r>
        <w:rPr>
          <w:b/>
        </w:rPr>
        <w:t xml:space="preserve">1. </w:t>
      </w:r>
      <w:r>
        <w:t>прогнозируемый общий объем доходов федерального бюджета в сумме 26 130 286 112,0 тыс. рублей, в том числе прогнозируемый объем дополнительных нефтегазовых доходов федерального бюджета в сумме 938 969 439,6 тыс. рублей</w:t>
      </w:r>
    </w:p>
    <w:p>
      <w:r>
        <w:rPr>
          <w:b/>
        </w:rPr>
        <w:t xml:space="preserve">1. </w:t>
      </w:r>
      <w:r>
        <w:t>общий объем расходов федерального бюджета в сумме 29 055 564 299,5 тыс. рублей</w:t>
      </w:r>
    </w:p>
    <w:p>
      <w:r>
        <w:rPr>
          <w:b/>
        </w:rPr>
        <w:t xml:space="preserve">1. </w:t>
      </w:r>
      <w:r>
        <w:t>верхний предел государственного внутреннего долга Российской Федерации на 1 января 2024 года в сумме 20 696 967 387,2 тыс. рублей</w:t>
      </w:r>
    </w:p>
    <w:p>
      <w:r>
        <w:rPr>
          <w:b/>
        </w:rPr>
        <w:t xml:space="preserve">1. </w:t>
      </w:r>
      <w:r>
        <w:t>верхний предел государственного внешнего долга Российской Федерации на 1 января 2024 года в сумме 66,6 млрд. долларов США, или 63,4 млрд. евро</w:t>
      </w:r>
    </w:p>
    <w:p>
      <w:r>
        <w:rPr>
          <w:b/>
        </w:rPr>
        <w:t xml:space="preserve">1. </w:t>
      </w:r>
      <w:r>
        <w:t>дефицит федерального бюджета в сумме 2 925 278 187,5 тыс. рублей</w:t>
      </w:r>
    </w:p>
    <w:p>
      <w:r>
        <w:rPr>
          <w:b/>
        </w:rPr>
        <w:t xml:space="preserve">2. </w:t>
      </w:r>
      <w:r>
        <w:t>прогнозируемый общий объем доходов федерального бюджета на 2024 год в сумме 27 239 835 742,3 тыс. рублей, в том числе прогнозируемый объем дополнительных нефтегазовых доходов федерального бюджета в сумме 656 311 237,6 тыс. рублей, и на 2025 год в сумме 27 979 428 145,4 тыс. рублей, в том числе прогнозируемый объем дополнительных нефтегазовых доходов федерального бюджета в сумме 488 518 090,0 тыс. рублей</w:t>
      </w:r>
    </w:p>
    <w:p>
      <w:r>
        <w:rPr>
          <w:b/>
        </w:rPr>
        <w:t xml:space="preserve">2. </w:t>
      </w:r>
      <w:r>
        <w:t>общий объем расходов федерального бюджета на 2024 год в сумме 29 432 476 429,2 тыс. рублей, в том числе условно утвержденные расходы в сумме 735 811 910,7 тыс. рублей, и на 2025 год в сумме 29 243 748 564,3 тыс. рублей, в том числе условно утвержденные расходы в сумме 1 462 187 428,2 тыс. рублей</w:t>
      </w:r>
    </w:p>
    <w:p>
      <w:r>
        <w:rPr>
          <w:b/>
        </w:rPr>
        <w:t xml:space="preserve">2. </w:t>
      </w:r>
      <w:r>
        <w:t>верхний предел государственного внутреннего долга Российской Федерации на 1 января 2025 года в сумме 22 804 291 873,4 тыс. рублей и на 1 января 2026 года в сумме 24 994 022 948,9 тыс. рублей</w:t>
      </w:r>
    </w:p>
    <w:p>
      <w:r>
        <w:rPr>
          <w:b/>
        </w:rPr>
        <w:t xml:space="preserve">2. </w:t>
      </w:r>
      <w:r>
        <w:t>верхний предел государственного внешнего долга Российской Федерации на 1 января 2025 года в сумме 68,1 млрд. долларов США, или 63,1 млрд. евро, и на 1 января 2026 года в сумме 68,0 млрд. долларов США, или 61,2 млрд. евро</w:t>
      </w:r>
    </w:p>
    <w:p>
      <w:r>
        <w:rPr>
          <w:b/>
        </w:rPr>
        <w:t xml:space="preserve">2. </w:t>
      </w:r>
      <w:r>
        <w:t>дефицит федерального бюджета на 2024 год в сумме 2 192 640 686,9 тыс. рублей и дефицит федерального бюджета на 2025 год в сумме 1 264 320 418,9 тыс. рублей</w:t>
      </w:r>
    </w:p>
    <w:p>
      <w:r>
        <w:rPr>
          <w:b/>
        </w:rPr>
        <w:t>Статья 2. Нормативы распределения доходов между бюджетами бюджетной системы Российской Федерации на 2023 год и на плановый период 2024 и 2025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2023 год и на плановый период 2024 и 2025 годов согласно приложению 1 к настоящему Федеральному закону</w:t>
      </w:r>
    </w:p>
    <w:p>
      <w:r>
        <w:rPr>
          <w:b/>
        </w:rPr>
        <w:t xml:space="preserve">2.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и сборов, в том числе налогов, предусмотренных специальными налоговыми режимами,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в 2023 - 2025 годах, распределяются в следующем порядке: 77,7 процента доходов, указанных в абзаце первом настоящей части, - по нормативам, установленным в таблице 1 приложения 3 к настоящему Федеральному закону; 22,3 процента доходов, указанных в абзаце первом настоящей части, - по нормативам, установленным в таблице 2 приложения 3 к настоящему Федеральному закону</w:t>
      </w:r>
    </w:p>
    <w:p>
      <w:r>
        <w:rPr>
          <w:b/>
        </w:rPr>
        <w:t xml:space="preserve">5. </w:t>
      </w:r>
      <w:r>
        <w:t>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по нормативу, установленному Бюджетным кодексом Российской Федерации, распределяются уполномоченным органом Федерального казначейства между бюджетами субъектов Российской Федерации и бюджетом города Байконура в 2023 - 2025 годах в следующем порядке: 59,5 процента доходов, указанных в абзаце первом настоящей части, - пропорционально объемам розничных продаж указанной продукции в порядке, установленном Министерством финансов Российской Федерации; 35,7 процента доходов, указанных в абзаце первом настоящей части, - по нормативам, установленным в таблице 1 приложения 4 к настоящему Федеральному закону; 4,8 процента доходов, указанных в абзаце первом настоящей части, - по нормативам, установленным в таблице 2 приложения 4 к настоящему Федеральному закону</w:t>
      </w:r>
    </w:p>
    <w:p>
      <w:r>
        <w:rPr>
          <w:b/>
        </w:rPr>
        <w:t xml:space="preserve">6. </w:t>
      </w:r>
      <w:r>
        <w:t>Доходы от налога на прибыль организаций, уплаченные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распределяются уполномоченным органом Федерального казначейства между бюджетами субъектов Российской Федерации по нормативам, установленным приложением 5 к настоящему Федеральному закону</w:t>
      </w:r>
    </w:p>
    <w:p>
      <w:r>
        <w:rPr>
          <w:b/>
        </w:rPr>
        <w:t xml:space="preserve">7. </w:t>
      </w:r>
      <w:r>
        <w:t>Доходы от денежных взысканий (штрафов), поступающие в бюджеты бюджетной системы Российской Федерации в счет погашения задолженности, образовавшейся до 1 января 2020 года, подлежат зачислению в соответствующие бюджеты бюджетной системы Российской Федерации по нормативам, действовавшим в 2019 году</w:t>
      </w:r>
    </w:p>
    <w:p>
      <w:r>
        <w:rPr>
          <w:b/>
        </w:rPr>
        <w:t xml:space="preserve">8. </w:t>
      </w:r>
      <w:r>
        <w:t>Доходы от уплаты акцизов на спирт этиловый, произведенный из пищевого или непищевого сырья на территории Российской Федерации, акцизов на спиртосодержащую продукцию, произведенную на территории Российской Федерации, подлежащие зачислению в бюджеты субъектов Российской Федерации в размере 50 процентов объема указанных доходов, распределяются уполномоченным органом Федерального казначейства между бюджетами субъектов Российской Федерации по нормативам согласно приложению 6 к настоящему Федеральному закону</w:t>
      </w:r>
    </w:p>
    <w:p>
      <w:r>
        <w:rPr>
          <w:b/>
        </w:rPr>
        <w:t xml:space="preserve">9. </w:t>
      </w:r>
      <w:r>
        <w:t>Доходы от операций по управлению остатками средств на едином казначейском счете, в соответствии со статьей 24213 Бюджетного кодекса Российской Федерации распределенные в федеральный бюджет и бюджеты субъектов Российской Федерации, подлежат зачислению соответственно в федеральный бюджет и бюджеты субъектов Российской Федерации по нормативу 100 процентов</w:t>
      </w:r>
    </w:p>
    <w:p>
      <w:r>
        <w:rPr>
          <w:b/>
        </w:rPr>
        <w:t xml:space="preserve">10. </w:t>
      </w:r>
      <w:r>
        <w:t>Доходы от сумм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поступающие в бюджеты субъектов Российской Федерации в счет погашения задолженности, образовавшейся до 1 января 2023 года, подлежат зачислению в бюджеты субъектов Российской Федерации по нормативам, действовавшим в 2022 году</w:t>
      </w:r>
    </w:p>
    <w:p>
      <w:r>
        <w:rPr>
          <w:b/>
        </w:rPr>
        <w:t xml:space="preserve">11. </w:t>
      </w:r>
      <w: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распределяются Федеральным казначейством между бюджетами субъектов Российской Федерации по нормативам согласно приложению 7 к настоящему Федеральному закону</w:t>
      </w:r>
    </w:p>
    <w:p>
      <w:r>
        <w:rPr>
          <w:b/>
        </w:rPr>
        <w:t xml:space="preserve">12. </w:t>
      </w:r>
      <w:r>
        <w:t>Доходы от платы за предоставление исполнительными органами субъектов Российской Федерации, осуществляющими переданные полномочия Российской Федерации в соответствии с частью 8 статьи 72 Федерального закона от 13 июля 2015 года № 218-ФЗ "О государственной регистрации недвижимости", сведений, документов, содержащихся в государственных реестрах, за исключением случая, если предоставление указанных документов осуществляется через многофункциональный центр предоставления государственных и муниципальных услуг, подлежат зачислению в доход федерального бюджета по нормативу 100 процентов</w:t>
      </w:r>
    </w:p>
    <w:p>
      <w:r>
        <w:rPr>
          <w:b/>
        </w:rPr>
        <w:t xml:space="preserve">13. </w:t>
      </w:r>
      <w:r>
        <w:t>Доходы от платы за предоставление исполнительными органами субъектов Российской Федерации, осуществляющими переданные полномочия Российской Федерации в соответствии с частью 8 статьи 72 Федерального закона от 13 июля 2015 года № 218-ФЗ "О государственной регистрации недвижимости", сведений, документов, содержащихся в государственных реестрах, в случае, если предоставление указанных документов осуществляется через многофункциональный центр предоставления государственных и муниципальных услуг, подлежат зачислению в доход федерального бюджета по нормативу 50 процентов и в доходы бюджетов соответствующих субъектов Российской Федерации по нормативу 50 процентов</w:t>
      </w:r>
    </w:p>
    <w:p>
      <w:r>
        <w:rPr>
          <w:b/>
        </w:rPr>
        <w:t>Статья 3. Главные администраторы доходов федерального бюджета, не являющиеся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и главные администраторы источников финансирования дефицита федерального бюджета, не являющиеся федеральными органами исполнительной власти</w:t>
      </w:r>
    </w:p>
    <w:p>
      <w:r>
        <w:rPr>
          <w:b/>
        </w:rPr>
        <w:t xml:space="preserve">1. </w:t>
      </w:r>
      <w:r>
        <w:t>Утвердить перечень главных администраторов доходов федерального бюджета,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согласно приложению 8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согласно приложению 9 к настоящему Федеральному закону</w:t>
      </w:r>
    </w:p>
    <w:p>
      <w:r>
        <w:rPr>
          <w:b/>
        </w:rPr>
        <w:t>Статья 4. Особенности администрирования доходов бюджетов бюджетной системы Российской Федерации в 2023 году</w:t>
      </w:r>
    </w:p>
    <w:p>
      <w:r>
        <w:rPr>
          <w:b/>
        </w:rPr>
        <w:t xml:space="preserve">1. </w:t>
      </w:r>
      <w:r>
        <w:t>Установить, что в 2023 году</w:t>
      </w:r>
    </w:p>
    <w:p>
      <w:r>
        <w:rPr>
          <w:b/>
        </w:rPr>
        <w:t xml:space="preserve">2. </w:t>
      </w:r>
      <w:r>
        <w:t>Установить, что</w:t>
      </w:r>
    </w:p>
    <w:p>
      <w:r>
        <w:rPr>
          <w:b/>
        </w:rPr>
        <w:t xml:space="preserve">3.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совершении казначейского платежа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1. </w:t>
      </w:r>
      <w:r>
        <w:t>признание единым налоговым платежом суммы налога на основании решения о возмещении (о предоставлении налогового вычета) или заявления о возврате в соответствии со статьей 113 Налогового кодекса Российской Федерации подлежит отражению по коду классификации доходов бюджетов, предусмотренному для учета доходов от указанного налога</w:t>
      </w:r>
    </w:p>
    <w:p>
      <w:r>
        <w:rPr>
          <w:b/>
        </w:rPr>
        <w:t xml:space="preserve">1. </w:t>
      </w:r>
      <w:r>
        <w:t>признание единым налоговым платежом сумм процентов, начисленных налоговым органом в случаях, установленных Налоговым кодексом Российской Федерации, подлежит отражению по коду классификации доходов бюджетов, закрепляемому за налоговыми органами, предусмотренному для учета сумм процентов, установленных Налоговым кодексом Российской Федерации, уплачиваемых налогоплательщиком, с применением отдельного кода подвида доходов</w:t>
      </w:r>
    </w:p>
    <w:p>
      <w:r>
        <w:rPr>
          <w:b/>
        </w:rPr>
        <w:t xml:space="preserve">1. </w:t>
      </w:r>
      <w:r>
        <w:t>уплата процентов, начисленных при нарушении срока возврата (зачета) сумм излишне уплаченных налогов, взимаемых при ввозе товаров на таможенную территорию Евразийского экономического союза, вывозных таможенных пошлин, сборов, соответствующих пеней (процентов), и процентов, начисленных на суммы излишне взысканных налогов, взимаемых при ввозе товаров на таможенную территорию Евразийского экономического союза, вывозных таможенных пошлин, сборов, соответствующих пеней (процентов), а также процентов, начисленных на суммы авансовых платежей и денежного залога, подлежит отражению по кодам классификации доходов бюджетов, закрепляемым за Федеральной таможенной службой, предусмотренным для учета доходов от указанных налогов, взимаемых при ввозе товаров на таможенную территорию Евразийского экономического союза, вывозных таможенных пошлин, сборов, авансовых платежей и денежного залога, с применением отдельного кода подвида доходов</w:t>
      </w:r>
    </w:p>
    <w:p>
      <w:r>
        <w:rPr>
          <w:b/>
        </w:rPr>
        <w:t xml:space="preserve">1. </w:t>
      </w:r>
      <w:r>
        <w:t>уплата процентов, начисленных при нарушении срока возврата (зачета) сумм излишне уплаченных ввозных таможенных пошлин, специальных, антидемпинговых, компенсационных пошлин, соответствующих пеней (процентов), и процентов, начисленных на суммы излишне взысканных ввозных таможенных пошлин, специальных, антидемпинговых, компенсационных пошлин, соответствующих пеней (процентов), подлежит отражению по кодам классификации доходов бюджетов, закрепляемым за Федеральной таможенной службой, предусмотренным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уплата денежных взысканий (штрафов), поступающих в счет погашения задолженности, образовавшейся до 1 января 2020 года, подлежит отражению по отдельному коду бюджетной классификации доходов бюджетов, предусмотренному для учета доходов соответствующего бюджета бюджетной системы Российской Федерации</w:t>
      </w:r>
    </w:p>
    <w:p>
      <w:r>
        <w:rPr>
          <w:b/>
        </w:rPr>
        <w:t xml:space="preserve">1. </w:t>
      </w:r>
      <w:r>
        <w:t>возврат излишне уплаченных сумм денежных взысканий (штрафов), поступивших до 1 января 2020 года, осуществляется из бюджета бюджетной системы Российской Федерации, в который они были зачислены</w:t>
      </w:r>
    </w:p>
    <w:p>
      <w:r>
        <w:rPr>
          <w:b/>
        </w:rPr>
        <w:t xml:space="preserve">1. </w:t>
      </w:r>
      <w:r>
        <w:t>администрирование доходов бюджетов бюджетной системы Российской Федерации от денежных взысканий (штрафов), поступающих в счет погашения задолженности, образовавшейся до 1 января 2020 года, осуществляется администратором доходов бюджета, которым ведется учет указанной задолженности</w:t>
      </w:r>
    </w:p>
    <w:p>
      <w:r>
        <w:rPr>
          <w:b/>
        </w:rPr>
        <w:t xml:space="preserve">2. </w:t>
      </w:r>
      <w:r>
        <w:t>авансовые платежи в счет предстоящих таможенных платежей и денежные залоги в обеспечение уплаты таможенных платежей, поступившие до 30 июня 2023 года включительно на отдельный казначейский счет для осуществления и отражения операций по учету и распределению поступлений, в полном объеме подлежат зачислению в доход федерального бюджета</w:t>
      </w:r>
    </w:p>
    <w:p>
      <w:r>
        <w:rPr>
          <w:b/>
        </w:rPr>
        <w:t xml:space="preserve">2. </w:t>
      </w:r>
      <w:r>
        <w:t>завершение операций по учету и распределению авансовых платежей в счет предстоящих таможенных платежей и денежных залогов в обеспечение уплаты таможенных платежей, поступивших в доход федерального бюджета до 30 июня 2023 года включительно, осуществляется Федеральной таможенной службой до окончания финансового года</w:t>
      </w:r>
    </w:p>
    <w:p>
      <w:r>
        <w:rPr>
          <w:b/>
        </w:rPr>
        <w:t>Статья 5. Особенности использования средств, предоставляемых отдельным юридическим лицам и индивидуальным предпринимателям, в 2023 году</w:t>
      </w:r>
    </w:p>
    <w:p>
      <w:r>
        <w:rPr>
          <w:b/>
        </w:rPr>
        <w:t xml:space="preserve">1. </w:t>
      </w:r>
      <w:r>
        <w:t>Установить, что в 2023 году территориальные органы Федерального казначейства осуществляют казначейское сопровождение средств в валюте Российской Федерации, указанных в частях 2 и 3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частями 11 и 12 настоящей статьи (далее - целевые средства)</w:t>
      </w:r>
    </w:p>
    <w:p>
      <w:r>
        <w:rPr>
          <w:b/>
        </w:rPr>
        <w:t xml:space="preserve">2. </w:t>
      </w:r>
      <w:r>
        <w:t>Установить, что в соответствии со статьей 24225 Бюджетного кодекса Российской Федерации казначейскому сопровождению подлежат следующие целевые средства</w:t>
      </w:r>
    </w:p>
    <w:p>
      <w:r>
        <w:rPr>
          <w:b/>
        </w:rPr>
        <w:t xml:space="preserve">3. </w:t>
      </w:r>
      <w:r>
        <w:t>Установить, что в соответствии с подпунктом 2 пункта 1 статьи 24226 Бюджетного кодекса Российской Федерации территориальные органы Федерального казначейства осуществляют в порядке, установленном Правительством Российской Федерации в соответствии с пунктом 3 статьи 24223 Бюджетного кодекса Российской Федерации, казначейское сопровождение</w:t>
      </w:r>
    </w:p>
    <w:p>
      <w:r>
        <w:rPr>
          <w:b/>
        </w:rPr>
        <w:t xml:space="preserve">4. </w:t>
      </w:r>
      <w:r>
        <w:t>Положения части 2 настоящей статьи не распространяются в соответствии с подпунктом 4 статьи 24227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Средства, предоставляемые из федерального бюджета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не подлежат перечислению на счета, открытые в Федеральном казначействе</w:t>
      </w:r>
    </w:p>
    <w:p>
      <w:r>
        <w:rPr>
          <w:b/>
        </w:rPr>
        <w:t xml:space="preserve">5. </w:t>
      </w:r>
      <w:r>
        <w:t>В случаях, определенных Правительством Российской Федерации, при осуществлении казначейского сопровождения целевых средств, предоставляемых на основании государственных контрактов, указанных в пункте 4 части 2 настоящей статьи, часть авансового платежа по таким государственным контрактам в размерах и порядке, установленных Правительством Российской Федерации, может перечисляться на расчетный счет, открытый поставщику (подрядчику, исполнителю) в кредитной организации</w:t>
      </w:r>
    </w:p>
    <w:p>
      <w:r>
        <w:rPr>
          <w:b/>
        </w:rPr>
        <w:t xml:space="preserve">6. </w:t>
      </w:r>
      <w:r>
        <w:t>Установить, что перечисление средств по оплате обязательств юридических лиц с применением казначейского обеспечения обязательств в соответствии с пунктом 1 статьи 24222 Бюджетного кодекса Российской Федерации осуществляется в отношении</w:t>
      </w:r>
    </w:p>
    <w:p>
      <w:r>
        <w:rPr>
          <w:b/>
        </w:rPr>
        <w:t xml:space="preserve">7. </w:t>
      </w:r>
      <w:r>
        <w:t>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пунктах 1 - 3 части 6 настоящей статьи, а также контрактов (договоров), заключаемых в рамках их исполнения</w:t>
      </w:r>
    </w:p>
    <w:p>
      <w:r>
        <w:rPr>
          <w:b/>
        </w:rPr>
        <w:t xml:space="preserve">8. </w:t>
      </w:r>
      <w:r>
        <w:t>Правительство Российской Федерации устанавливает случаи и порядок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
        <w:rPr>
          <w:b/>
        </w:rPr>
        <w:t xml:space="preserve">9. </w:t>
      </w:r>
      <w:r>
        <w:t>Установить, что при осуществлении казначейского сопровождения средств при открытии лицевых счетов участникам казначейского сопровождения и осуществлении операций на указанных лицевых счетах положения статьи 24213-1 Бюджетного кодекса Российской Федерации распространяются на получателей бюджетных средств, до которых доведены лимиты бюджетных обязательств на предоставление средств, указанных в пункте 1 части 2, пунктах 1, 2, 4 и 5 части 3 настоящей статьи, а также на юридических лиц и индивидуальных предпринимателей, являющихся получателями средств, указанных в пунктах 2 и 3 части 2, пунктах 1, 2, 4 и 5 части 3 настоящей статьи</w:t>
      </w:r>
    </w:p>
    <w:p>
      <w:r>
        <w:rPr>
          <w:b/>
        </w:rPr>
        <w:t xml:space="preserve">10. </w:t>
      </w:r>
      <w:r>
        <w:t>В случаях, определенных Правительством Российской Федерации, при осуществлении казначейского сопровождения целевых средств, получаемых юридическими лицами и индивидуальными предпринимателями, осуществляется банковское сопровождение в порядке,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
        <w:rPr>
          <w:b/>
        </w:rPr>
        <w:t xml:space="preserve">11. </w:t>
      </w:r>
      <w:r>
        <w:t>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2023 года, подлежат использованию этими юридическими лицами в соответствии с решениями, указанными в части 12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
        <w:rPr>
          <w:b/>
        </w:rPr>
        <w:t xml:space="preserve">12. </w:t>
      </w:r>
      <w:r>
        <w:t>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части 11 настоящей статьи, принимают до 1 мая 2023 года решение об использовании полностью или частично остатков указанных средств в установленном Правительством Российской Федерации порядке</w:t>
      </w:r>
    </w:p>
    <w:p>
      <w:r>
        <w:rPr>
          <w:b/>
        </w:rPr>
        <w:t xml:space="preserve">13. </w:t>
      </w:r>
      <w:r>
        <w:t>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части 11 настоящей статьи, принимают решения об использовании указанных средств для достижения целей, установленных при их предоставлении</w:t>
      </w:r>
    </w:p>
    <w:p>
      <w:r>
        <w:rPr>
          <w:b/>
        </w:rPr>
        <w:t xml:space="preserve">14. </w:t>
      </w:r>
      <w:r>
        <w:t>При отсутствии решений, указанных в частях 12 и 13 настоящей статьи, по состоянию на 1 мая 2023 года или тридцатый рабочий день со дня поступления средств от возврата дебиторской задолженности остатки средств (за исключением остатков средств,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указанные в частях 12 и 13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
        <w:rPr>
          <w:b/>
        </w:rPr>
        <w:t xml:space="preserve">15. </w:t>
      </w:r>
      <w:r>
        <w:t>В случае неисполнения юридическими лицами требования, установленного частью 14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
        <w:rPr>
          <w:b/>
        </w:rPr>
        <w:t xml:space="preserve">2. </w:t>
      </w:r>
      <w:r>
        <w:t>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
        <w:rPr>
          <w:b/>
        </w:rPr>
        <w:t xml:space="preserve">2. </w:t>
      </w: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r>
        <w:rPr>
          <w:b/>
        </w:rPr>
        <w:t xml:space="preserve">2. </w:t>
      </w:r>
      <w:r>
        <w:t>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r>
        <w:rPr>
          <w:b/>
        </w:rPr>
        <w:t xml:space="preserve">2. </w:t>
      </w: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
        <w:rPr>
          <w:b/>
        </w:rPr>
        <w:t xml:space="preserve">2. </w:t>
      </w:r>
      <w:r>
        <w:t>авансовые платежи по контрактам (договорам) о поставке товаров, выполнении работ, оказании услуг, заключаемым на сумму 100 000,0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r>
        <w:rPr>
          <w:b/>
        </w:rPr>
        <w:t xml:space="preserve">2. </w:t>
      </w:r>
      <w:r>
        <w:t>расчеты по государственным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установленных в соответствии с иными федеральными законами, принятыми в целях реализации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сумму более 3 000,0 тыс. рублей, а также расчеты по контрактам (договорам), заключаемым в целях исполнения указанных государственных контрактов на сумму более 3 000,0 тыс. рублей</w:t>
      </w:r>
    </w:p>
    <w:p>
      <w:r>
        <w:rPr>
          <w:b/>
        </w:rPr>
        <w:t xml:space="preserve">2. </w:t>
      </w:r>
      <w:r>
        <w:t>расчеты по государственным контрактам, заключаемым в целях реализации государственного оборонного заказа на сумму более 3 000,0 тыс. рублей, а также расчеты по контрактам (договорам), заключаемым в рамках исполнения указанных государственных контрактов на сумму более 3 000,0 тыс. рублей</w:t>
      </w:r>
    </w:p>
    <w:p>
      <w:r>
        <w:rPr>
          <w:b/>
        </w:rPr>
        <w:t xml:space="preserve">2. </w:t>
      </w:r>
      <w: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3 - 5 настоящей части государственных контрактов (контрактов, договоров) о поставке товаров, выполнении работ, оказании услуг</w:t>
      </w:r>
    </w:p>
    <w:p>
      <w:r>
        <w:rPr>
          <w:b/>
        </w:rPr>
        <w:t xml:space="preserve">2. </w:t>
      </w:r>
      <w:r>
        <w:t>средства, получаемые юридическими лицами и индивидуальными предпринимателями, в случаях, установленных Правительством Российской Федерации</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установленных в соответствии с другими федеральными законами, принятыми в целях реализации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сумму более 3 000,0 тыс. рублей, источником финансового обеспечения которых являются средства, предоставляемые из бюджета субъекта Российской Федерации (местного бюджета), а также расчетов по контрактам (договорам), заключаемым в целях исполнения указанных государственных (муниципальных) контрактов на сумму более 3 000,0 тыс. рублей</w:t>
      </w:r>
    </w:p>
    <w:p>
      <w:r>
        <w:rPr>
          <w:b/>
        </w:rPr>
        <w:t xml:space="preserve">3. </w:t>
      </w:r>
      <w:r>
        <w:t>средств, получаемых юридическими лицами и индивидуальными предпринимателями, в случаях, определенных федеральным законом, актом Правительства Российской Федерации</w:t>
      </w:r>
    </w:p>
    <w:p>
      <w:r>
        <w:rPr>
          <w:b/>
        </w:rPr>
        <w:t xml:space="preserve">3. </w:t>
      </w:r>
      <w:r>
        <w:t>иных средств, определенных с учетом положений, установленных статьей 24226 Бюджетного кодекса Российской Федерации, в соответствии с обращением высшего исполнительного органа субъекта Российской Федерации (местной администрации)</w:t>
      </w:r>
    </w:p>
    <w:p>
      <w:r>
        <w:rPr>
          <w:b/>
        </w:rPr>
        <w:t xml:space="preserve">6. </w:t>
      </w:r>
      <w:r>
        <w:t>субсидий, указанных в пункте 1 части 2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
        <w:rPr>
          <w:b/>
        </w:rPr>
        <w:t xml:space="preserve">6. </w:t>
      </w:r>
      <w:r>
        <w:t>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"Росатом",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
        <w:rPr>
          <w:b/>
        </w:rPr>
        <w:t xml:space="preserve">6. </w:t>
      </w:r>
      <w:r>
        <w:t>средств, получаемых юридическими лицами в случаях, установленных Правительством Российской Федерации</w:t>
      </w:r>
    </w:p>
    <w:p>
      <w:r>
        <w:rPr>
          <w:b/>
        </w:rPr>
        <w:t xml:space="preserve">12. </w:t>
      </w:r>
      <w:r>
        <w:t>на цели, ранее установленные условиями предоставления целевых средств</w:t>
      </w:r>
    </w:p>
    <w:p>
      <w:r>
        <w:rPr>
          <w:b/>
        </w:rPr>
        <w:t xml:space="preserve">12. </w:t>
      </w:r>
      <w:r>
        <w:t>на иные цели, определенные настоящим Федеральным законом, с последующим сокращением бюджетных ассигнований на предоставление в 2023 году соответствующим юридическим лицам взносов в их уставные (складочные) капиталы</w:t>
      </w:r>
    </w:p>
    <w:p>
      <w:r>
        <w:rPr>
          <w:b/>
        </w:rPr>
        <w:t>Статья 6. Бюджетные ассигнования федерального бюджета на 2023 год и на плановый период 2024 и 2025 годов</w:t>
      </w:r>
    </w:p>
    <w:p>
      <w:r>
        <w:rPr>
          <w:b/>
        </w:rPr>
        <w:t xml:space="preserve">1. </w:t>
      </w:r>
      <w:r>
        <w:t>Утвердить общий объем бюджетных ассигнований на исполнение публичных нормативных обязательств на 2023 год в сумме 1 115 069 678,9 тыс. рублей, на 2024 год в сумме 1 254 702 661,4 тыс. рублей и на 2025 год в сумме 909 497 398,0 тыс. рублей</w:t>
      </w:r>
    </w:p>
    <w:p>
      <w:r>
        <w:rPr>
          <w:b/>
        </w:rPr>
        <w:t xml:space="preserve">2. </w:t>
      </w:r>
      <w:r>
        <w:t>Утвердить распределение бюджетных ассигнований на исполнение публичных нормативных обязательств Российской Федерации на 2023 год и на плановый период 2024 и 2025 годов согласно приложениям 10 и 11 (совершенно секретно) к настоящему Федеральному закону</w:t>
      </w:r>
    </w:p>
    <w:p>
      <w:r>
        <w:rPr>
          <w:b/>
        </w:rPr>
        <w:t xml:space="preserve">3. </w:t>
      </w:r>
      <w:r>
        <w:t>Утвердить ведомственную структуру расходов федерального бюджета на 2023 год и на плановый период 2024 и 2025 годов согласно приложениям 12, 13 (секретно) и 14 (совершенно секретно) к настоящему Федеральному закону</w:t>
      </w:r>
    </w:p>
    <w:p>
      <w:r>
        <w:rPr>
          <w:b/>
        </w:rPr>
        <w:t xml:space="preserve">4.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2023 год и на плановый период 2024 и 2025 годов согласно приложениям 15 и 16 (секретно) к настоящему Федеральному закону</w:t>
      </w:r>
    </w:p>
    <w:p>
      <w:r>
        <w:rPr>
          <w:b/>
        </w:rPr>
        <w:t xml:space="preserve">5.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2023 год и на плановый период 2024 и 2025 годов согласно приложениям 17 и 18 (секретно) к настоящему Федеральному закону</w:t>
      </w:r>
    </w:p>
    <w:p>
      <w:r>
        <w:rPr>
          <w:b/>
        </w:rPr>
        <w:t xml:space="preserve">6. </w:t>
      </w:r>
      <w:r>
        <w:t>Утвердить основные показатели государственного оборонного заказа на 2023 год и на плановый период 2024 и 2025 годов согласно приложению 19 (секретно) к настоящему Федеральному закону</w:t>
      </w:r>
    </w:p>
    <w:p>
      <w:r>
        <w:rPr>
          <w:b/>
        </w:rPr>
        <w:t xml:space="preserve">7. </w:t>
      </w:r>
      <w:r>
        <w:t>Утвердить распределение бюджетных ассигнований на реализацию федеральных целевых программ на 2023 год и на плановый период 2024 и 2025 годов согласно приложениям 20 и 21 (секретно) к настоящему Федеральному закону</w:t>
      </w:r>
    </w:p>
    <w:p>
      <w:r>
        <w:rPr>
          <w:b/>
        </w:rPr>
        <w:t xml:space="preserve">8. </w:t>
      </w:r>
      <w:r>
        <w:t>Утвердить распределение бюджетных ассигнований на предоставление субсидий государственным корпорациям (компаниям), публично-правовым компаниям на 2023 год и на плановый период 2024 и 2025 годов согласно приложениям 22 и 23 (секретно) к настоящему Федеральному закону</w:t>
      </w:r>
    </w:p>
    <w:p>
      <w:r>
        <w:rPr>
          <w:b/>
        </w:rPr>
        <w:t xml:space="preserve">9. </w:t>
      </w:r>
      <w:r>
        <w:t>Утвердить распределение бюджетных ассигнований на предоставление субсидий юридическим лицам (за исключением государственных корпораций (компаний), публично-правовых компаний) на 2023 год и на плановый период 2024 и 2025 годов согласно приложениям 24, 25 (секретно), 26 (совершенно секретно), 41 и 42 к настоящему Федеральному закону</w:t>
      </w:r>
    </w:p>
    <w:p>
      <w:r>
        <w:rPr>
          <w:b/>
        </w:rPr>
        <w:t xml:space="preserve">10. </w:t>
      </w:r>
      <w:r>
        <w:t>В 2023 году взносы субъектам международного права на финансовое обеспечение деятельности межгосударственных структур, созданных государствами Содружества Независимых Государств, осуществляются за счет бюджетных ассигнований, предусмотренных настоящим Федеральным законом, в объемах, определяемых решением Правительства Российской Федерации</w:t>
      </w:r>
    </w:p>
    <w:p>
      <w:r>
        <w:rPr>
          <w:b/>
        </w:rPr>
        <w:t xml:space="preserve">11. </w:t>
      </w:r>
      <w:r>
        <w:t>Установить, что иные межбюджетные трансферты (до 2023 года включительно) и субсидии (с 2024 года) из федерального бюджета бюджетам субъектов Российской Федерации на возмещение части затрат по созданию, модернизации и (или) реконструкции объектов инфраструктуры индустриальных парков, промышленных технопарков, особых экономических зон, предусмотренные по подразделу "Другие вопросы в области национальной экономики" раздела "Национальная экономика" классификации расходов бюджетов, предоставляются в порядке, установленном Правительством Российской Федерации, в случае и в пределах поступления доходов федерального бюджета от уплаты резидентами индустриального парка, промышленного технопарка, особой экономической зоны налогов, сборов и таможенных пошлин, учитываемых при расчете объема указанных иных межбюджетных трансфертов и субсидий в соответствии с правилами, утвержденными Правительством Российской Федерации, в 2023 году в объеме до 18 355 230,6 тыс. рублей, в 2024 году в объеме до 15 907 098,2 тыс. рублей и в 2025 году в объеме до 14 306 257,8 тыс. рублей</w:t>
      </w:r>
    </w:p>
    <w:p>
      <w:r>
        <w:rPr>
          <w:b/>
        </w:rPr>
        <w:t xml:space="preserve">12. </w:t>
      </w:r>
      <w:r>
        <w:t>Установить, что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2023 году в объеме до 434 690,0 тыс. рублей, в 2024 году в объеме до 434 690,0 тыс. рублей и в 2025 году в объеме до 434 690,0 тыс. рублей в случае и в пределах поступления доходов федерального бюджета от сборов, вносимых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рассчитанных в соответствии со сметой расходов на проведение государственной экологической экспертизы</w:t>
      </w:r>
    </w:p>
    <w:p>
      <w:r>
        <w:rPr>
          <w:b/>
        </w:rPr>
        <w:t xml:space="preserve">13. </w:t>
      </w:r>
      <w:r>
        <w:t>Установить, что бюджетные ассигнования на 2023 год в объеме до 179 589 736,6 тыс. рублей, на 2024 год в объеме до 128 565 384,7 тыс. рублей и на 2025 год в объеме до 102 524 387,7 тыс. рублей предоставляются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государственной программы Российской Федерации "Комплексное развитие сельских территорий" и государственной программы Российской Федерации "Научно-технологическое развитие Российской Федерации" в части расходов на сельское хозяйство в случае и в пределах поступления доходов федерального бюджета от уплаты вывозных таможенных пошлин на зерновые культуры, вывозимые из Российской Федерации за пределы государств - участников соглашений о Таможенном союзе</w:t>
      </w:r>
    </w:p>
    <w:p>
      <w:r>
        <w:rPr>
          <w:b/>
        </w:rPr>
        <w:t xml:space="preserve">14. </w:t>
      </w:r>
      <w:r>
        <w:t>Установить, что общий объем бюджетных ассигнований, предусмотренных на исполнение государственных гарантий Российской Федерации по возможным гарантийным случаям, составляет</w:t>
      </w:r>
    </w:p>
    <w:p>
      <w:r>
        <w:rPr>
          <w:b/>
        </w:rPr>
        <w:t xml:space="preserve">14.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источников финансирования дефицита федерального бюджета, - в 2023 году 21 644 216,1 тыс. рублей, в 2024 году 24 500 941,8 тыс. рублей и в 2025 году 13 800 787,9 тыс. рублей</w:t>
      </w:r>
    </w:p>
    <w:p>
      <w:r>
        <w:rPr>
          <w:b/>
        </w:rPr>
        <w:t xml:space="preserve">14.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расходов федерального бюджета, - в 2023 году 30 925 384,7 тыс. рублей, в 2024 году 7 960 000,0 тыс. рублей и в 2025 году 17 077 163,3 тыс. рублей</w:t>
      </w:r>
    </w:p>
    <w:p>
      <w:r>
        <w:rPr>
          <w:b/>
        </w:rPr>
        <w:t xml:space="preserve">14. </w:t>
      </w:r>
      <w:r>
        <w:t>по бюджетным ассигнованиям, предусмотренным на исполнение государственных гарантий Российской Федерации в иностранной валюте, планируемым за счет источников финансирования дефицита федерального бюджета, - в 2023 году 117,0 млн. долларов США, в 2024 году 34,3 млн. долларов США и в 2025 году 32,7 млн. долларов США</w:t>
      </w:r>
    </w:p>
    <w:p>
      <w:r>
        <w:rPr>
          <w:b/>
        </w:rPr>
        <w:t xml:space="preserve">14. </w:t>
      </w:r>
      <w:r>
        <w:t>по бюджетным ассигнованиям, предусмотренным на исполнение государственных гарантий Российской Федерации в иностранной валюте, планируемым за счет расходов федерального бюджета, - в 2023 году 1,8 млн. долларов США, в 2024 году 13,1 млн. долларов США и в 2025 году 217,5 млн. долларов США</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2023 году и в плановом периоде 2024 и 2025 годов численности федеральных государственных служащих, а также работников федеральных органов исполнительной власти и федеральных казенных учреждений, за исключением решений, принимаемых в связи с наделением федеральных органов исполнительной власти (федеральных казенных учреждений) федеральными законами, нормативными правовыми актами Президента Российской Федерации и Правительства Российской Федерации функциями (полномочиями), ранее не осуществляемыми федеральными органами исполнительной власти (федеральными казенными учреждениями)</w:t>
      </w:r>
    </w:p>
    <w:p>
      <w:r>
        <w:rPr>
          <w:b/>
        </w:rPr>
        <w:t xml:space="preserve">2. </w:t>
      </w:r>
      <w:r>
        <w:t>Установить, что финансовое обеспечение судов в 2023 году осуществляется исходя из штатной численности</w:t>
      </w:r>
    </w:p>
    <w:p>
      <w:r>
        <w:rPr>
          <w:b/>
        </w:rPr>
        <w:t xml:space="preserve">3. </w:t>
      </w:r>
      <w:r>
        <w:t>Установить, что в 2023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p>
    <w:p>
      <w:r>
        <w:rPr>
          <w:b/>
        </w:rPr>
        <w:t xml:space="preserve">4. </w:t>
      </w:r>
      <w:r>
        <w:t>Установить, что в 2023 году из бюджета Тюменской области может быть предоставлена субсидия федеральному бюджету в целях софинансирования исполнения расходного обязательства Российской Федерации по строительству (реконструкции) объектов государственной собственности в соответствии со статьей 1381 Бюджетного кодекса Российской Федерации</w:t>
      </w:r>
    </w:p>
    <w:p>
      <w:r>
        <w:rPr>
          <w:b/>
        </w:rPr>
        <w:t xml:space="preserve">2. </w:t>
      </w:r>
      <w:r>
        <w:t>судей федеральных судов общей юрисдикции в количестве 25 483 единиц и работников их аппаратов (без персонала по охране и обслуживанию зданий, транспортного хозяйства) в количестве 68 736 единиц</w:t>
      </w:r>
    </w:p>
    <w:p>
      <w:r>
        <w:rPr>
          <w:b/>
        </w:rPr>
        <w:t xml:space="preserve">2. </w:t>
      </w:r>
      <w:r>
        <w:t>судей федеральных арбитражных судов в количестве 4 493 единиц и работников их аппаратов (без персонала по охране и обслуживанию зданий, транспортного хозяйства) в количестве 12 204 единиц</w:t>
      </w:r>
    </w:p>
    <w:p>
      <w:r>
        <w:rPr>
          <w:b/>
        </w:rPr>
        <w:t xml:space="preserve">2. </w:t>
      </w:r>
      <w:r>
        <w:t>работников аппарата Конституционного Суда Российской Федерации (без персонала по охране и обслуживанию зданий, транспортного хозяйства) в количестве 322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6 615 единиц, в том числе работников центрального аппарата в количестве 522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в 2023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349 614,0 рублей</w:t>
      </w:r>
    </w:p>
    <w:p>
      <w:r>
        <w:rPr>
          <w:b/>
        </w:rPr>
        <w:t xml:space="preserve">2. </w:t>
      </w:r>
      <w:r>
        <w:t>Установить, что с 1 января 2023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составляет 1,055</w:t>
      </w:r>
    </w:p>
    <w:p>
      <w:r>
        <w:rPr>
          <w:b/>
        </w:rPr>
        <w:t xml:space="preserve">3. </w:t>
      </w:r>
      <w:r>
        <w:t>Установить, что с 1 января 2023 года размер индексации пособий, предусмотренных Федеральным законом 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пунктами 2 и 3 части 1 статьи 12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пунктами 2 и 3 части 1 статьи 11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1 января 2023 года размер индексации компенсации и с 1 февраля 2023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составляет 1,055</w:t>
      </w:r>
    </w:p>
    <w:p>
      <w:r>
        <w:rPr>
          <w:b/>
        </w:rPr>
        <w:t xml:space="preserve">4. </w:t>
      </w:r>
      <w:r>
        <w:t>Установить в 2023 году величину прожиточного минимума в целом по Российской Федерации на душу населения в размере 14 375 рублей, для трудоспособного населения - 15 669 рублей, пенсионеров - 12 363 рубля, детей - 13 944 рубля</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1. </w:t>
      </w:r>
      <w:r>
        <w:t>Утвердить распределение бюджетных ассигнований на предоставление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2023 год и на плановый период 2024 и 2025 годов согласно приложениям 27 и 28 (секретно) к настоящему Федеральному закону</w:t>
      </w:r>
    </w:p>
    <w:p>
      <w:r>
        <w:rPr>
          <w:b/>
        </w:rPr>
        <w:t xml:space="preserve">2. </w:t>
      </w:r>
      <w:r>
        <w:t>Установить, что отдельные расходы федерального бюджета, в том числе на предоставление отдельных субсидий юридическим лицам и отдельных межбюджетных трансфертов бюджетам субъектов Российской Федерации, в 2023 году и в плановом периоде 2024 и 2025 годов согласно приложению 29 (секретно) к настоящему Федеральному закону осуществляются в порядке, установленном Правительством Российской Федерации, в пределах поступления доходов федерального бюджета согласно приложению 30 (секретно) к настоящему Федеральному закону в 2023 году в объеме до 318 200 876,6 тыс. рублей, в 2024 году в объеме до 336 141 943,1 тыс. рублей и в 2025 году в объеме до 354 727 724,2 тыс. рублей</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бюджетные ассигнования на предоставление межбюджетных трансфертов бюджетам субъектов Российской Федерации и бюджету города Байконура на 2023 год и на плановый период 2024 и 2025 годов согласно приложению 32 к настоящему Федеральному закону</w:t>
      </w:r>
    </w:p>
    <w:p>
      <w:r>
        <w:rPr>
          <w:b/>
        </w:rPr>
        <w:t xml:space="preserve">2. </w:t>
      </w:r>
      <w:r>
        <w:t>Утвердить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на 2023 год и на плановый период 2024 и 2025 годов согласно приложению 33 к настоящему Федеральному закону</w:t>
      </w:r>
    </w:p>
    <w:p>
      <w:r>
        <w:rPr>
          <w:b/>
        </w:rPr>
        <w:t xml:space="preserve">3. </w:t>
      </w:r>
      <w:r>
        <w:t>Утвердить распределение межбюджетных трансфертов бюджетам субъектов Российской Федерации и бюджету города Байконура на 2023 год и на плановый период 2024 и 2025 годов согласно приложению 34 к настоящему Федеральному закону</w:t>
      </w:r>
    </w:p>
    <w:p>
      <w:r>
        <w:rPr>
          <w:b/>
        </w:rPr>
        <w:t xml:space="preserve">4.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Статья 11. Предоставление бюджетных кредитов</w:t>
      </w:r>
    </w:p>
    <w:p>
      <w:r>
        <w:rPr>
          <w:b/>
        </w:rPr>
        <w:t xml:space="preserve">1. </w:t>
      </w:r>
      <w:r>
        <w:t>Установить, что в 2023 году Министерство финансов Российской Федерации вправе предоставить бюджетные кредиты из федерального бюджета бюджетам субъектов Российской Федерации в объеме до 250 млрд. рублей на финансовое обеспечение реализации инфраструктурных проектов</w:t>
      </w:r>
    </w:p>
    <w:p>
      <w:r>
        <w:rPr>
          <w:b/>
        </w:rPr>
        <w:t xml:space="preserve">2. </w:t>
      </w:r>
      <w:r>
        <w:t>Установить плату за пользование указанными в части 1 настоящей статьи бюджетными кредитами в размере 3 процента годовых</w:t>
      </w:r>
    </w:p>
    <w:p>
      <w:r>
        <w:rPr>
          <w:b/>
        </w:rPr>
        <w:t xml:space="preserve">3. </w:t>
      </w:r>
      <w:r>
        <w:t>Установить плату за пользование бюджетными кредитами на пополнение остатка средств на едином счете бюджета в размере 0,1 процента годовых</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2023 год и на плановый период 2024 и 2025 годов согласно приложению 35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международными договорами Российской Федерации,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2023 год и на плановый период 2024 и 2025 годов согласно приложению 36 к настоящему Федеральному закону</w:t>
      </w:r>
    </w:p>
    <w:p>
      <w:r>
        <w:rPr>
          <w:b/>
        </w:rPr>
        <w:t xml:space="preserve">2.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2024 года в сумме 3 618 202 424,1 тыс. рублей, на 1 января 2025 года в сумме 3 696 297 424,1 тыс. рублей и на 1 января 2026 года в сумме 3 772 437 424,1 тыс. рублей</w:t>
      </w:r>
    </w:p>
    <w:p>
      <w:r>
        <w:rPr>
          <w:b/>
        </w:rPr>
        <w:t xml:space="preserve">3. </w:t>
      </w:r>
      <w:r>
        <w:t>Утвердить Программу государственных гарантий Российской Федерации в валюте Российской Федерации на 2023 год и на плановый период 2024 и 2025 годов согласно приложению 37 к настоящему Федеральному закону</w:t>
      </w:r>
    </w:p>
    <w:p>
      <w:r>
        <w:rPr>
          <w:b/>
        </w:rPr>
        <w:t xml:space="preserve">4. </w:t>
      </w:r>
      <w:r>
        <w:t>Правительство Российской Федерации вправе в 2023 году дать согласие на продление в установленном порядке до 1 октября 2030 года включительно срока исполнения обеспеченных предоставленной в соответствии с Федеральным законом от 14 декабря 2015 года № 359-ФЗ "О федеральном бюджете на 2016 год" государственной гарантией Российской Федерации денежных обязательств некоммерческой организации "Фонд промышленных активов" по возврату суммы кредита (погашению основного долга) в полном объеме по кредитному соглашению, заключенному между "Газпромбанк" (Акционерное общество) и некоммерческой организацией "Фонд промышленных активов", и принять решение о соответствующем увеличении (продлении) срока действия указанной государственной гарантии Российской Федерации</w:t>
      </w:r>
    </w:p>
    <w:p>
      <w:r>
        <w:rPr>
          <w:b/>
        </w:rPr>
        <w:t xml:space="preserve">5. </w:t>
      </w:r>
      <w:r>
        <w:t>Правительство Российской Федерации вправе в 2023 году в целях снижения объема государственного внешнего долга Российской Федерации принимать решения о размещении государственных ценных бумаг Российской Федерации в валюте Российской Федерации номинальной стоимостью до 800 000 000 тыс. рублей в рамках операции обмена на государственные ценные бумаги Российской Федерации, номинированные в иностранной валюте, по согласованию с их владельцами, с превышением верхнего предела государственного внутреннего долга Российской Федерации. Государственные ценные бумаги Российской Федерации, номинированные в иностранной валюте, могут быть обменены только на государственные ценные бумаги Российской Федерации в валюте Российской Федерации с равными или более длительными сроками их погашения. Обмен государственных ценных бумаг Российской Федерации осуществляется по их рыночной стоимости (оценке), определяемой Правительством Российской Федерации. Центральный банк Российской Федерации вправе получать государственные ценные бумаги Российской Федерации в валюте Российской Федерации при их первичном размещении в рамках обмена принадлежащих Центральному банку Российской Федерации государственных ценных бумаг Российской Федерации, номинированных в иностранной валюте</w:t>
      </w:r>
    </w:p>
    <w:p>
      <w:r>
        <w:rPr>
          <w:b/>
        </w:rPr>
        <w:t>Статья 14. Государственные внешние заимствования Российской Федерации, государственный внешний долг Российской Федерации, предоставление государственных гарантий Российской Федерации в иностранной валюте и внешние долговые требования Российской Федерации</w:t>
      </w:r>
    </w:p>
    <w:p>
      <w:r>
        <w:rPr>
          <w:b/>
        </w:rPr>
        <w:t xml:space="preserve">1. </w:t>
      </w:r>
      <w:r>
        <w:t>Утвердить Программу государственных внешних заимствований Российской Федерации на 2023 год и на плановый период 2024 и 2025 годов согласно приложению 38 к настоящему Федеральному закону</w:t>
      </w:r>
    </w:p>
    <w:p>
      <w:r>
        <w:rPr>
          <w:b/>
        </w:rPr>
        <w:t xml:space="preserve">2.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2024 года в сумме 29,5 млрд. долларов США, или 28,0 млрд. евро, на 1 января 2025 года в сумме 30,0 млрд. долларов США, или 27,8 млрд. евро, и на 1 января 2026 года в сумме 30,7 млрд. долларов США, или 27,6 млрд. евро</w:t>
      </w:r>
    </w:p>
    <w:p>
      <w:r>
        <w:rPr>
          <w:b/>
        </w:rPr>
        <w:t xml:space="preserve">3. </w:t>
      </w:r>
      <w:r>
        <w:t>Утвердить Программу государственных гарантий Российской Федерации в иностранной валюте на 2023 год и на плановый период 2024 и 2025 годов согласно приложению 39 к настоящему Федеральному закону</w:t>
      </w:r>
    </w:p>
    <w:p>
      <w:r>
        <w:rPr>
          <w:b/>
        </w:rPr>
        <w:t xml:space="preserve">4. </w:t>
      </w:r>
      <w:r>
        <w:t>Правительство Российской Федерации в 2023 году в пределах сумм, определенных Программой государственных гарантий Российской Федерации в иностранной валюте на 2023 год и на плановый период 2024 и 2025 годов,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предусмотренных пунктами 1 - 3 раздела 1 приложения 39 к настоящему Федеральному закону, в размере, не превышающем суммы, эквивалентной 150 000,0 тыс. долларов США по каждой государственной гарантии Российской Федерации</w:t>
      </w:r>
    </w:p>
    <w:p>
      <w:r>
        <w:rPr>
          <w:b/>
        </w:rPr>
        <w:t xml:space="preserve">5. </w:t>
      </w:r>
      <w:r>
        <w:t>Правительство Российской Федерации в 2023 году вправе заключать соглашения об уступке прав требования по внешним долговым требованиям Российской Федерации к иностранным государствам и (или) иностранным юридическим лицам согласно приложению 31 (секретно) к настоящему Федеральному закону</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Российской Федерации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2023 году в сумме 4 002 900,0 тыс. рублей, в 2024 году в сумме 3 943 900,0 тыс. рублей и в 2025 году в сумме 3 786 900,0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2023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2001 - 2023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Публичное акционерное общество "Сбербанк России"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2023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юридических лиц и физических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открытого акционерного общества "Росагроснаб" (далее - лизинговая компания) по возврату средств федерального бюджета, предоставленных на обеспечение агропромышленного комплекса машиностроительной продукцией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лизинговой компании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2023 году вправе принимать решения о списании 100 процентов задолженности стран - дебиторов Российской Федерации, завершивших свое участие в международной расширенной Инициативе по облегчению долгового бремени беднейших стран</w:t>
      </w:r>
    </w:p>
    <w:p>
      <w:r>
        <w:rPr>
          <w:b/>
        </w:rPr>
        <w:t xml:space="preserve">4. </w:t>
      </w:r>
      <w:r>
        <w:t>(Секретно)</w:t>
      </w:r>
    </w:p>
    <w:p>
      <w:r>
        <w:rPr>
          <w:b/>
        </w:rPr>
        <w:t xml:space="preserve">5. </w:t>
      </w:r>
      <w:r>
        <w:t>(Секретно)</w:t>
      </w:r>
    </w:p>
    <w:p>
      <w:r>
        <w:rPr>
          <w:b/>
        </w:rPr>
        <w:t xml:space="preserve">6. </w:t>
      </w:r>
      <w:r>
        <w:t>(Секретно)</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2023 год и на плановый период 2024 и 2025 годов согласно приложению 40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2023 году на сумму до 2 500 000,0 тыс. рублей, в 2024 году на сумму до 1 500 000,0 тыс. рублей и в 2025 году на сумму до 1 000 000,0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2023 году на сумму до 51 500 000,0 тыс. рублей, в 2024 году на сумму до 38 900 000,0 тыс. рублей и в 2025 году на сумму до 38 900 000,0 тыс. рублей</w:t>
      </w:r>
    </w:p>
    <w:p>
      <w:r>
        <w:rPr>
          <w:b/>
        </w:rPr>
        <w:t xml:space="preserve">4. </w:t>
      </w:r>
      <w:r>
        <w:t>Установить, что</w:t>
      </w:r>
    </w:p>
    <w:p>
      <w:r>
        <w:rPr>
          <w:b/>
        </w:rPr>
        <w:t xml:space="preserve">4.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2023 году в сумме 764 415 651,4 тыс. рублей, в 2024 году в сумме 1 451 261 788,9 тыс. рублей и в 2025 году в сумме 1 426 332 846,7 тыс. рублей</w:t>
      </w:r>
    </w:p>
    <w:p>
      <w:r>
        <w:rPr>
          <w:b/>
        </w:rPr>
        <w:t xml:space="preserve">4. </w:t>
      </w:r>
      <w:r>
        <w:t>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2023 году в сумме 225 240 761,6 тыс. рублей, в 2024 году в сумме 25 024 506,5 тыс. рублей и в 2025 году в сумме 145 995 030,8 тыс. рублей</w:t>
      </w:r>
    </w:p>
    <w:p>
      <w:r>
        <w:rPr>
          <w:b/>
        </w:rPr>
        <w:t xml:space="preserve">4. </w:t>
      </w:r>
      <w:r>
        <w:t>на погашение Российской Федерацией кредитов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2023 году в сумме 7 735 848,4 тыс. рублей, в 2024 году в сумме 9 778 929,4 тыс. рублей и в 2025 году в сумме 10 514 339,3 тыс. рублей</w:t>
      </w:r>
    </w:p>
    <w:p>
      <w:r>
        <w:rPr>
          <w:b/>
        </w:rPr>
        <w:t>Статья 18. Организации, выполняющие в 2023 году функции агентов Правительства Российской Федерации</w:t>
      </w:r>
    </w:p>
    <w:p>
      <w:r>
        <w:rPr>
          <w:b/>
        </w:rPr>
        <w:t xml:space="preserve">1. </w:t>
      </w:r>
      <w:r>
        <w:t>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
        <w:rPr>
          <w:b/>
        </w:rPr>
        <w:t xml:space="preserve">3. </w:t>
      </w:r>
      <w:r>
        <w:t>Публичное акционерное общество "Сбербанк России" или иные банки, определенные Правительством Российской Федерации и соответствующие критериям, установленным частью второй статьи 56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являются агентами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указанным Законом Российской Федерации, а также лицам, проходившим службу в таможенных органах, органах и организациях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агентов Правительства Российской Федерации осуществляются Публичным акционерным обществом "Сбербанк России" или иными банками, указанными в части 3 настоящей статьи, в соответствии с соглашениями, заключенными между указанными банками и федеральными органами исполнительной власти или федеральными государственными органами, осуществляющими пенсионное обеспечение указанных в части 3 настоящей статьи лиц. Такие соглашения могут содержать положения об оказании указанными банками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и (или) решению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2023 году функций агентов Правительства Российской Федерации, предусмотренных</w:t>
      </w:r>
    </w:p>
    <w:p>
      <w:r>
        <w:rPr>
          <w:b/>
        </w:rPr>
        <w:t xml:space="preserve">7. </w:t>
      </w:r>
      <w:r>
        <w:t>В пределах сумм, установленных пунктом 1 части 6 настоящей статьи, оплата услуг по размещению государственных ценных бумаг Российской Федерации, за исключением облигаций, обращение которых на вторичном рынке не предусмотрено, может осуществляться за счет средств, привлеченных в результате размещения в 2023 году государственных ценных бумаг Российской Федерации, в соответствии с договорами, заключенными с финансовыми организациями, отобранными в установленном порядке, с отражением указанной операции в отчете об исполнении федерального бюджета</w:t>
      </w:r>
    </w:p>
    <w:p>
      <w:r>
        <w:rPr>
          <w:b/>
        </w:rPr>
        <w:t xml:space="preserve">8. </w:t>
      </w:r>
      <w:r>
        <w:t>За выполнение в 2023 году функций агента Правительства Российской Федерации по вопросам реализации мер государственной поддержки экспорта акционерному обществу "Российский экспортный центр" выплачивается вознаграждение в общей сумме до 192 562,5 тыс. рублей</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уволенным с военной службы в связи с признанием их негодными к военной службе вследствие военной травмы</w:t>
      </w:r>
    </w:p>
    <w:p>
      <w:r>
        <w:rPr>
          <w:b/>
        </w:rPr>
        <w:t xml:space="preserve">1. </w:t>
      </w:r>
      <w:r>
        <w:t>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
        <w:rPr>
          <w:b/>
        </w:rPr>
        <w:t xml:space="preserve">1. </w:t>
      </w:r>
      <w:r>
        <w:t>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 (защищаемое лицо), а также членам семьи погибшего (умершего) защищаемого лица и лицам, находившимся на его иждивении, в случае его гибели (смерти) в связи с участием в уголовном судопроизводстве</w:t>
      </w:r>
    </w:p>
    <w:p>
      <w:r>
        <w:rPr>
          <w:b/>
        </w:rPr>
        <w:t xml:space="preserve">5. </w:t>
      </w:r>
      <w:r>
        <w:t>государственная корпорация развития "ВЭБ.РФ", Публичное акционерное общество "Промсвязьбанк" - по вопросам обеспечения возврата (погашения) задолженности по денежным обязательствам перед Российской Федерацией, в том числе по вопросам ведения аналитического учета задолженности по денежным обязательствам перед Российской Федерацией</w:t>
      </w:r>
    </w:p>
    <w:p>
      <w:r>
        <w:rPr>
          <w:b/>
        </w:rPr>
        <w:t xml:space="preserve">5. </w:t>
      </w:r>
      <w:r>
        <w:t>государственная корпорация развития "ВЭБ.РФ", Публичное акционерное общество "Промсвязьбанк"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принципалов и иных лиц, возникающих в связи с предоставлением и исполнением государственных гарантий Российской Федерации, анализа финансового состояния указанных лиц</w:t>
      </w:r>
    </w:p>
    <w:p>
      <w:r>
        <w:rPr>
          <w:b/>
        </w:rPr>
        <w:t xml:space="preserve">5. </w:t>
      </w:r>
      <w:r>
        <w:t>Публичное акционерное общество "Промсвязьбанк" - по вопросам обеспечения исполнения долговых обязательств иностранных государств перед Российской Федерацией</w:t>
      </w:r>
    </w:p>
    <w:p>
      <w:r>
        <w:rPr>
          <w:b/>
        </w:rPr>
        <w:t xml:space="preserve">5. </w:t>
      </w:r>
      <w:r>
        <w:t>государственная корпорация развития "ВЭБ.РФ"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 и содействия в реализации мероприятий в рамках международного сотрудничества</w:t>
      </w:r>
    </w:p>
    <w:p>
      <w:r>
        <w:rPr>
          <w:b/>
        </w:rPr>
        <w:t xml:space="preserve">5. </w:t>
      </w:r>
      <w:r>
        <w:t>финансовые организации, отобранные в установленном порядке, - по вопросам размещения и выкупа государственных ценных бумаг Российской Федерации</w:t>
      </w:r>
    </w:p>
    <w:p>
      <w:r>
        <w:rPr>
          <w:b/>
        </w:rPr>
        <w:t xml:space="preserve">5. </w:t>
      </w:r>
      <w:r>
        <w:t>государственная корпорация развития "ВЭБ.РФ" - по вопросам хранения сертификатов ценных бумаг и (или) учета прав и перехода прав на ценные бумаги, собственником которых является Российская Федерация</w:t>
      </w:r>
    </w:p>
    <w:p>
      <w:r>
        <w:rPr>
          <w:b/>
        </w:rPr>
        <w:t xml:space="preserve">5. </w:t>
      </w:r>
      <w:r>
        <w:t>государственная корпорация развития "ВЭБ.РФ" - по вопросам сопровождения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оценки комплектности и соответствия требованиям документов и материалов (включая анализ финансовой модели инвестиционного проекта), представленных организацией, реализующей проект, сопровождения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взаимодействия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их исполнения и прекращения их действия (расторжения),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r>
        <w:rPr>
          <w:b/>
        </w:rPr>
        <w:t xml:space="preserve">5. </w:t>
      </w:r>
      <w:r>
        <w:t>государственная корпорация развития "ВЭБ.РФ" - по вопросам софинансирования расходных обязательств субъектов Российской Федерации, возникающих при реализации субъектами Российской Федерации региональных проектов по созданию (реконструкции) объектов социального обслуживания с применением механизмов государственно-частного партнерства и концессионных соглашений, обеспечивающих достижение целей, показателей и результатов федерального проекта "Старшее поколение" национального проекта "Демография", в соответствии с соглашениями, заключенными между государственной корпорацией развития "ВЭБ.РФ" и Министерством труда и социальной защиты Российской Федерации</w:t>
      </w:r>
    </w:p>
    <w:p>
      <w:r>
        <w:rPr>
          <w:b/>
        </w:rPr>
        <w:t xml:space="preserve">6. </w:t>
      </w:r>
      <w:r>
        <w:t>пунктами 1 - 6 части 5 настоящей статьи, выплачивается вознаграждение в общей сумме до 1 218 512,0 тыс. рублей. Объем вознаграждения агентам Правительства Российской Федерации устанавливается Правительством Российской Федерации или уполномоченным им Министерством финансов Российской Федерации в пределах указанной суммы</w:t>
      </w:r>
    </w:p>
    <w:p>
      <w:r>
        <w:rPr>
          <w:b/>
        </w:rPr>
        <w:t xml:space="preserve">6. </w:t>
      </w:r>
      <w:r>
        <w:t>пунктом 7 части 5 настоящей статьи, выплачивается вознаграждение в сумме до 184 000,0 тыс. рублей</w:t>
      </w:r>
    </w:p>
    <w:p>
      <w:r>
        <w:rPr>
          <w:b/>
        </w:rPr>
        <w:t xml:space="preserve">6. </w:t>
      </w:r>
      <w:r>
        <w:t>пунктом 8 части 5 настоящей статьи, выплачивается вознаграждение в сумме до 8 650,5 тыс. рублей</w:t>
      </w:r>
    </w:p>
    <w:p>
      <w:r>
        <w:rPr>
          <w:b/>
        </w:rPr>
        <w:t>Статья 19. Особенности обслуживания в 2023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 обслуживают банковские счета в иностранной валюте, открытые</w:t>
      </w:r>
    </w:p>
    <w:p>
      <w:r>
        <w:rPr>
          <w:b/>
        </w:rPr>
        <w:t xml:space="preserve">2. </w:t>
      </w:r>
      <w:r>
        <w:t>Установить, что Публичное акционерное общество "Сбербанк России", Банк ВТБ (публичное акционерное общество) и кредитные организации, определенные решением Правительства Российской Федерации, обслуживают единый казначейский счет в иностранной валюте, счета Федерального казначейства в иностранных валютах, открытые ему для проведения валютных операций со средствами федерального бюджета, а также банковские счета Федерального казначейства, предназначенные для выдачи и внесения наличных денежных средств в иностранной валюте и осуществления расчетов по отдельным операциям участников системы казначейских платежей, определенных статьей 2428 Бюджетного кодекса Российской Федерации, лицевые счета которым открыты в органах Федерального казначейства</w:t>
      </w:r>
    </w:p>
    <w:p>
      <w:r>
        <w:rPr>
          <w:b/>
        </w:rPr>
        <w:t xml:space="preserve">3. </w:t>
      </w:r>
      <w:r>
        <w:t>Установить, что при наличии в учреждениях Центрального банка Российской Федерации или кредитных организациях счетов ликвидированных федеральных казенных учреждений, федеральных бюджетных учреждений, финансовых органов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 получателей средств бюджетов субъектов Российской Федерации (местных бюджетов) для учета операций со средствами, поступающими в их временное распоряжение, казенных учреждений субъектов Российской Федерации (муниципальных казенных учреждений) и бюджетных учреждений субъектов Российской Федерации (муниципальных бюджетных учреждений), органов управления государственными внебюджетными фондами для учета средств бюджетов государственных внебюджетных фондов, получателей средств бюджетов государственных внебюджетных фондов для учета средств, поступающих в их временное распоряжение, которые не были ими закрыты, соответствующие учреждения Центрального банка Российской Федерации или кредитные организации осуществляют закрытие данных счетов и перечисляют на основании своих распоряжений остатки денежных средств с этих счетов в доход соответствующего бюджета</w:t>
      </w:r>
    </w:p>
    <w:p>
      <w:r>
        <w:rPr>
          <w:b/>
        </w:rPr>
        <w:t xml:space="preserve">1. </w:t>
      </w:r>
      <w:r>
        <w:t>Федеральному казначейству и его территориальным органам</w:t>
      </w:r>
    </w:p>
    <w:p>
      <w:r>
        <w:rPr>
          <w:b/>
        </w:rPr>
        <w:t xml:space="preserve">1. </w:t>
      </w:r>
      <w:r>
        <w:t>финансовым органам субъектов Российской Федерации и муниципальных образований</w:t>
      </w:r>
    </w:p>
    <w:p>
      <w:r>
        <w:rPr>
          <w:b/>
        </w:rPr>
        <w:t>Статья 20. Особенности исполнения в 2023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Органами государственного финансового контроля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21. Особенности исполнения федерального бюджета в 2023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2023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что Правительство Российской Федерации вправе в 2023 году принимать решения о выпуске из государственного материального резерва материальных ценностей,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
        <w:rPr>
          <w:b/>
        </w:rPr>
        <w:t xml:space="preserve">3. </w:t>
      </w:r>
      <w:r>
        <w:t>Установить, что в 2023 году в случае снижения объема денежных средств, составляющих чистые активы закрытого паевого инвестиционного фонда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w:t>
      </w:r>
    </w:p>
    <w:p>
      <w:r>
        <w:rPr>
          <w:b/>
        </w:rPr>
        <w:t xml:space="preserve">4. </w:t>
      </w:r>
      <w:r>
        <w:t>Установить, что в 2023 году</w:t>
      </w:r>
    </w:p>
    <w:p>
      <w:r>
        <w:rPr>
          <w:b/>
        </w:rPr>
        <w:t xml:space="preserve">5. </w:t>
      </w:r>
      <w:r>
        <w:t>Установить, что бюджетные ассигнования, предусмотренные на предоставление публично-правовой компанией "Роскадастр" сведений, содержащихся в Едином государственном реестре недвижимости, предоставляются в 2023 году в объеме до 2 500 000,0 тыс. рублей, в 2024 году в объеме до 2 500 000,0 тыс. рублей и в 2025 году в объеме до 2 500 000,0 тыс. рублей в случае и в пределах поступления доходов федерального бюджета от платы за предоставление сведений из Единого государственного реестра недвижимости</w:t>
      </w:r>
    </w:p>
    <w:p>
      <w:r>
        <w:rPr>
          <w:b/>
        </w:rPr>
        <w:t xml:space="preserve">6. </w:t>
      </w:r>
      <w:r>
        <w:t>Установить, что в 2023 году акционерное общество "ВЭБ.ДВ" по решению Правительства Российской Федерации вправе использовать в целях реализации приоритетных инвестиционных проектов на территории Арктической зоны Российской Федерации неиспользованный остаток средств, полученных от оплаты государственной корпорацией развития "ВЭБ.РФ" дополнительной эмиссии акций (взноса в уставный капитал) акционерного общества "Фонд развития Дальнего Востока и Арктики" и акционерного общества "ВЭБ.ДВ", источником финансового обеспечения которой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законом от 5 декабря 2017 года № 362-ФЗ "О федеральном бюджете на 2018 год и на плановый период 2019 и 2020 годов", Федеральным законом от 29 ноября 2018 года № 459-ФЗ "О федеральном бюджете на 2019 год и на плановый период 2020 и 2021 годов", Федеральным законом от 2 декабря 2019 года № 380-ФЗ "О федеральном бюджете на 2020 год и на плановый период 2021 и 2022 годов", Федеральным законом от 8 декабря 2020 года № 385-ФЗ "О федеральном бюджете на 2021 год и на плановый период 2022 и 2023 годов" и Федеральным законом от 6 декабря 2021 года № 390-ФЗ "О федеральном бюджете на 2022 год и на плановый период 2023 и 2024 годов", в размере до 15 000 000,0 тыс. рублей</w:t>
      </w:r>
    </w:p>
    <w:p>
      <w:r>
        <w:rPr>
          <w:b/>
        </w:rPr>
        <w:t xml:space="preserve">7. </w:t>
      </w:r>
      <w:r>
        <w:t>Установить, что в 2023 году акционерное общество "КАВКАЗ.РФ" по решению Правительства Российской Федерации вправе использовать в целях реализации инвестиционных проектов на территории Северо-Кавказского федерального округа путем предоставления взноса в уставные (складочные) капиталы дочерних обществ на строительство, реконструкцию, техническое перевооружение принадлежащих им объектов капитального строительства и (или) на приобретение ими объектов недвижимого имущества, иные расходы неиспользованный остаток бюджетных инвестиций, предоставленных из федерального бюджета в соответствии с Федеральным законом от 29 ноября 2018 года № 459-ФЗ "О федеральном бюджете на 2019 год и на плановый период 2020 и 2021 годов" в форме взноса в уставный капитал акционерного общества "Корпорация развития Северного Кавказа" на реализацию инвестиционных проектов, в размере до 1 113 000,0 тыс. рублей</w:t>
      </w:r>
    </w:p>
    <w:p>
      <w:r>
        <w:rPr>
          <w:b/>
        </w:rPr>
        <w:t xml:space="preserve">8. </w:t>
      </w:r>
      <w:r>
        <w:t>(Совершенно секретно)</w:t>
      </w:r>
    </w:p>
    <w:p>
      <w:r>
        <w:rPr>
          <w:b/>
        </w:rPr>
        <w:t xml:space="preserve">9. </w:t>
      </w:r>
      <w:r>
        <w:t>Установить, что в 2023 году по решению Правительства Российской Федерации Федеральное казначейство по согласованию с федеральными органами государственной власти, осуществляющими в соответствии с законодательством Российской Федерации функции и полномочия учредителя отдельных федеральных государственных бюджетных и автономных учреждений, осуществляет полномочия таких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бухгалтерского учета, включая составление и представление бухгалтерской отчетности, иной обязательной отчетности, формируемой на основании данных бухгалтерского учета, по обеспечению представления такой отчетности в соответствующие государственные (муниципальные) органы</w:t>
      </w:r>
    </w:p>
    <w:p>
      <w:r>
        <w:rPr>
          <w:b/>
        </w:rPr>
        <w:t xml:space="preserve">10. </w:t>
      </w:r>
      <w:r>
        <w:t>Установить, что в 2023 году по решению Правительства Российской Федерации публичное акционерное общество "Россети Ленэнерго" вправе использовать средства, полученные от размещения на депозитах и банковских счетах неиспользованного взноса в его уставный капитал, направленного ему открытым акционерным обществом "Холдинг межрегиональных распределительных сетевых компаний" за счет средств взноса, предусмотренного пунктом 5 части 1 статьи 11 Федерального закона от 13 декабря 2010 года № 357-ФЗ "О федеральном бюджете на 2011 год и на плановый период 2012 и 2013 годов", пунктом 11 части 1 статьи 11 Федерального закона от 30 ноября 2011 года № 371-ФЗ "О федеральном бюджете на 2012 год и на плановый период 2013 и 2014 годов", пунктом 5 части 1 статьи 11 Федерального закона от 3 декабря 2012 года № 216-ФЗ "О федеральном бюджете на 2013 год и на плановый период 2014 и 2015 годов" в целях реализации программы реновации кабельной сети напряжением 6 - 110 кВ в городе Санкт-Петербурге, в размере 116 344,0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11. </w:t>
      </w:r>
      <w:r>
        <w:t>Установить, что в 2023 году по решению Правительства Российской Федерации публичное акционерное общество "Россети Ленэнерго" вправе использовать средства неиспользованного взноса в его уставный капитал, направленного ему публичным акционерным обществом "Российские сети" за счет средств взноса, предусмотренного приложением 31 к Федеральному закону от 1 декабря 2014 года № 384-ФЗ "О федеральном бюджете на 2015 год и на плановый период 2016 и 2017 годов" в целях финансирования объектов энергетической инфраструктуры, задействованных при проведении чемпионата мира по футболу в 2018 году в Российской Федерации, в размере 788,0 тыс. рублей и средств, полученных от их размещения на депозитах и банковских счетах, в размере 15 258,0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12. </w:t>
      </w:r>
      <w:r>
        <w:t>Установить, что в 2023 году по решению Правительства Российской Федерации публичное акционерное общество "Россети Юг" вправе использовать средства неиспользованного взноса в его уставный капитал, направленного ему публичным акционерным обществом "Российские сети" за счет средств взноса, предусмотренного приложениями 9 и 33 к Федеральному закону от 19 декабря 2016 года № 415-ФЗ "О федеральном бюджете на 2017 год и на плановый период 2018 и 2019 годов" в целях финансирования объектов энергетической инфраструктуры, задействованных при проведении чемпионата мира по футболу в 2018 году в Российской Федерации, в размере 306 944,8 тыс. рублей на финансирование мероприятий, направленных на повышение надежности функционирования электросетевого комплекса Астраханской области</w:t>
      </w:r>
    </w:p>
    <w:p>
      <w:r>
        <w:rPr>
          <w:b/>
        </w:rPr>
        <w:t xml:space="preserve">13. </w:t>
      </w:r>
      <w:r>
        <w:t>Установить, что в 2023 году по решению Правительства Российской Федерации публичное акционерное общество "Россети Сибирь" вправе использовать средства неиспользованного взноса в его уставный капитал, направленного ему публичным акционерным обществом "Российские сети" за счет средств взноса в уставный капитал открытого акционерного общества "Холдинг межрегиональных распределительных сетевых компаний", предусмотренного приложением 81 к Федеральному закону от 13 декабря 2010 года № 357-ФЗ "О федеральном бюджете на 2011 год и на плановый период 2012 и 2013 годов" на проведение работ по технологическому присоединению к центрам электропитания объектов подвижной радиотелефонной связи на автомобильной дороге "Амур" Чита - Хабаровск, в размере 17 724,3 тыс. рублей и средств, полученных от их размещения на депозитах и банковских счетах, в размере 6 121,7 тыс. рублей на осуществление капитальных вложений в объекты капитального строительства, реализация которых связана с модернизацией железнодорожной инфраструктуры Байкало-Амурской и Транссибирской железнодорожных магистралей с развитием пропускных и провозных способностей (второй этап)</w:t>
      </w:r>
    </w:p>
    <w:p>
      <w:r>
        <w:rPr>
          <w:b/>
        </w:rPr>
        <w:t xml:space="preserve">14. </w:t>
      </w:r>
      <w:r>
        <w:t>Установить, что в 2023 году публичное акционерное общество "Российские сети" по решению Правительства Российской Федерации вправе использовать средства, полученные от размещения на депозитах и банковских счетах неиспользованных взносов в его уставный капитал, за счет средств взносов, предусмотренных пунктом 5 части 1 статьи 11 Федерального закона от 13 декабря 2010 года № 357-ФЗ "О федеральном бюджете на 2011 год и на плановый период 2012 и 2013 годов", пунктом 11 части 1 статьи 11 Федерального закона от 30 ноября 2011 года № 371-ФЗ "О федеральном бюджете на 2012 год и на плановый период 2013 и 2014 годов", пунктом 5 части 1 статьи 11 Федерального закона от 3 декабря 2012 года № 216-ФЗ "О федеральном бюджете на 2013 год и на плановый период 2014 и 2015 годов" в целях реализации программы реновации кабельной сети напряжением 6 - 110 кВ в городе Санкт-Петербурге, в размере 1 288,4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15. </w:t>
      </w:r>
      <w:r>
        <w:t>Установить, что в 2023 году по решению Правительства Российской Федерации акционерное общество "Россети Янтарь" вправе использовать средства неиспользованного взноса в его уставный капитал, направленного ему публичным акционерным обществом "Российские сети" за счет средств взноса, предусмотренного приложением 31 к Федеральному закону от 1 декабря 2014 года № 384-ФЗ "О федеральном бюджете на 2015 год и на плановый период 2016 и 2017 годов" в целях финансирования объектов энергетической инфраструктуры, задействованных при проведении в Российской Федерации чемпионата мира по футболу 2018 года, средств, полученных от размещения на депозитах и банковских счетах, в размере 30 925,6 тыс. рублей, на осуществление взноса в уставный капитал публичного акционерного общества "Россети Северный Кавказ"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16. </w:t>
      </w:r>
      <w:r>
        <w:t>Установить, что в 2023 году федеральное государственное автономное учреждение "Российский фонд технологического развития" вправе использовать средства, полученные с 2018 года при возврате выданных займов, процентов, а также иных доходов в форме штрафов и пеней, источником финансового обеспечения которых являлась субсидия из федерального бюджета на реализацию проектов по внедрению системы мониторинга движения лекарственных препаратов для медицинского применения в организациях фармацевтической промышленности, на осуществление финансового обеспечения иных проектов в целях стимулирования деятельности в сфере промышленности и (или) внедрения наилучших доступных технологий, импортозамещения, повышения производительности труда, повышения уровня автоматизации и цифровизации промышленных предприятий, путем предоставления займов на их реализацию субъектам деятельности в сфере промышленности, а также на уплату налогов с полученных доходов и оплату расходов, связанных с обеспечением возврата займов</w:t>
      </w:r>
    </w:p>
    <w:p>
      <w:r>
        <w:rPr>
          <w:b/>
        </w:rPr>
        <w:t xml:space="preserve">17. </w:t>
      </w:r>
      <w:r>
        <w:t>Установить, что в 2023 году государственная корпорация по содействию разработке, производству и экспорту высокотехнологичной промышленной продукции "Ростех" вправе использовать средства, полученные в виде имущественного взноса Российской Федерации в целях последующего взноса в уставный капитал акционерного общества "Объединенная двигателестроительная корпорация" на финансирование затрат по разработке и созданию перспективного двигателя ПД-35, осуществленного в 2021 году в соответствии с Федеральным законом от 8 декабря 2020 года № 385-ФЗ "О федеральном бюджете на 2021 год и на плановый период 2022 и 2023 годов", в размере 2 926 365,9 тыс. рублей для финансового обеспечения расширения производства отечественных авиационных двигателей по программам ПД-14, ПД-8, ТВ7-117СТ-01 и ПС-90А, а также для формирования материальных запасов, необходимых для их серийного производства</w:t>
      </w:r>
    </w:p>
    <w:p>
      <w:r>
        <w:rPr>
          <w:b/>
        </w:rPr>
        <w:t xml:space="preserve">18. </w:t>
      </w:r>
      <w:r>
        <w:t>Установить, что в 2023 году территориальные органы Федерального казначейства по распоряжению получателей средств федерального бюджета, осуществляющих в соответствии с бюджетным законодательством Российской Федерации операции с бюджетными средствами (в том числе в иностранной валюте) на счетах, открытых им в учреждении Центрального банка Российской Федерации или кредитных организациях, осуществляют перечисление средств федерального бюджета (в том числе в иностранной валюте), предусмотренных настоящим Федеральным законом указанным получателям средств федерального бюджета, с единого казначейского счета на счета зарубежных аппаратов или представительств, открытые в банках, расположенных за пределами территории Российской Федерации, в том числе с использованием корреспондентских счетов, открытых банкам-нерезидентам в российских кредитных организациях в валюте Российской Федерации</w:t>
      </w:r>
    </w:p>
    <w:p>
      <w:r>
        <w:rPr>
          <w:b/>
        </w:rPr>
        <w:t xml:space="preserve">19. </w:t>
      </w:r>
      <w:r>
        <w:t>Установить, что в 2023 году публичное акционерное общество "Объединенная авиастроительная корпорация" вправе использовать средства, полученные от общества с ограниченной ответственностью "ОАК-Капитал" в результате уменьшения его уставного капитала, источником финансового обеспечения которых являются средства, внесенные в уставный капитал указанного общества с ограниченной ответственностью за счет взноса в уставный капитал указанного публичного акционерного общества, осуществленного в целях последующего взноса в уставный капитал специализированной компании - дочернего общества в целях реализации механизма гарантии остаточной стоимости воздушных судов в соответствии с приложением 19 к Федеральному закону от 14 декабря 2015 года № 359-ФЗ "О федеральном бюджете на 2016 год", на финансовое обеспечение затрат при реализации проектов гражданского авиастроения, в том числе на финансирование расходов предприятий авиационной промышленности на приобретение технологического оборудования в целях обеспечения подготовки производства самолетов МС-21, в размере до 1 053 012,2 тыс. рублей</w:t>
      </w:r>
    </w:p>
    <w:p>
      <w:r>
        <w:rPr>
          <w:b/>
        </w:rPr>
        <w:t xml:space="preserve">20. </w:t>
      </w:r>
      <w:r>
        <w:t>Установить, что в 2023 году Правительство Российской Федерации вправе определять иные случаи, чем предусмотрены частями четвертой и шестой статьи 251 Федерального закона "О банках и банковской деятельности" для осуществления мены требований Федерального казначейства по договору о размещении средств Фонда национального благосостояния на субординированный депозит в Банке ВТБ (публичное акционерное общество) в сумме 100 млрд. рублей в целях финансирования Банком ВТБ (публичное акционерное общество) самоокупаемых инфраструктурных проектов, перечень которых утверждается Правительством Российской Федерации, на обыкновенные акции Банка ВТБ (публичное акционерное общество)</w:t>
      </w:r>
    </w:p>
    <w:p>
      <w:r>
        <w:rPr>
          <w:b/>
        </w:rPr>
        <w:t xml:space="preserve">21. </w:t>
      </w:r>
      <w:r>
        <w:t>Установить, что в 2023 году 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объеме до 27 280 000,0 тыс. рублей при поступлении в федеральный бюджет в указанном объеме субсидии из бюджета города Москвы в целях реализации проектов развития железнодорожной инфраструктуры Центрального транспортного узла с учетом организации диаметральных маршрутов</w:t>
      </w:r>
    </w:p>
    <w:p>
      <w:r>
        <w:rPr>
          <w:b/>
        </w:rPr>
        <w:t xml:space="preserve">1. </w:t>
      </w:r>
      <w:r>
        <w:t>бюджетных ассигнований на 2023 год в объеме 522 086,8 тыс. рублей, на 2024 год в объеме 189 605,7 тыс. рублей и на 2025 год в объеме 7 566 522,1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оказание международной помощи развитию, выполнение обязательств Российской Федерации перед иностранными государствами, международными организациями и форумами, реализацию иных мероприятий в рамках международного сотрудничества по решениям Правительства Российской Федерации</w:t>
      </w:r>
    </w:p>
    <w:p>
      <w:r>
        <w:rPr>
          <w:b/>
        </w:rPr>
        <w:t xml:space="preserve">1. </w:t>
      </w:r>
      <w:r>
        <w:t>бюджетных ассигнований на 2023 год в объеме 265 679 923,4 тыс. рублей, на 2024 год в объеме 281 379 155,0 тыс. рублей и на 2025 год в объеме 294 528 167,4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в том числе на совершенствование системы оплаты труда федеральных государственных гражданских служащих федеральных государственных органов и компенсационные выплаты работникам федеральных государственных органов при реорганизации, упразднении, сокращении предельной численности работников, изменении структуры федеральных государственных органов в соответствии с решениями Президента Российской Федерации и Правительства Российской Федерации</w:t>
      </w:r>
    </w:p>
    <w:p>
      <w:r>
        <w:rPr>
          <w:b/>
        </w:rPr>
        <w:t xml:space="preserve">1. </w:t>
      </w:r>
      <w:r>
        <w:t>бюджетных ассигнований на 2023 год в объеме 305 290,3 тыс. рублей, на 2024 год в объеме 314 984,7 тыс. рублей и на 2025 год в объеме 322 961,4 тыс. рублей, предусмотренных по подразделу "Другие общегосударственные вопросы" раздела "Общегосударственные вопросы" классификации расходов бюджетов, в целях реализации решений Президента Российской Федерации о назначении сенаторов Российской Федерации в соответствии с пунктами "б" и "в" части 2 статьи 95 Конституции Российской Федерации на основании предложений Совета Федерации Федерального Собрания Российской Федерации</w:t>
      </w:r>
    </w:p>
    <w:p>
      <w:r>
        <w:rPr>
          <w:b/>
        </w:rPr>
        <w:t xml:space="preserve">1. </w:t>
      </w:r>
      <w:r>
        <w:t>бюджетных ассигнований на 2023 год в объеме 2 598 777,3 тыс. рублей, на 2024 год в объеме 2 868 401,3 тыс. рублей и на 2025 год в объеме 5 107 292,0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выходного пособия судьям, ушедшим или удаленным в отставку, ежемесячного пожизненного содержания судьям, пребывающим в отставке, единовременного пособия в связи со смертью судьи или вступлением в законную силу решения суда об объявлении судьи умершим семье судьи,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в порядке, установленном Министерством финансов Российской Федерации</w:t>
      </w:r>
    </w:p>
    <w:p>
      <w:r>
        <w:rPr>
          <w:b/>
        </w:rPr>
        <w:t xml:space="preserve">1. </w:t>
      </w:r>
      <w:r>
        <w:t>бюджетных ассигнований на 2023 год в объеме 540 000,0 тыс. рублей, на 2024 год в объеме 540 000,0 тыс. рублей и на 2025 год в объеме 540 000,0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денежных компенсаций истцам в соответствии с решениями Европейского Суда по правам человека</w:t>
      </w:r>
    </w:p>
    <w:p>
      <w:r>
        <w:rPr>
          <w:b/>
        </w:rPr>
        <w:t xml:space="preserve">1. </w:t>
      </w:r>
      <w:r>
        <w:t>бюджетных ассигнований на 2023 год в объеме 972 497,2 тыс. рублей, на 2024 год в объеме 900 000,0 тыс. рублей и на 2025 год в объеме 900 000,0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мероприятий по оказанию финансовой помощи субъектам международного права по решениям Правительства Российской Федерации</w:t>
      </w:r>
    </w:p>
    <w:p>
      <w:r>
        <w:rPr>
          <w:b/>
        </w:rPr>
        <w:t xml:space="preserve">1. </w:t>
      </w:r>
      <w:r>
        <w:t>бюджетных ассигнований на 2023 год в объеме 1 415 957,0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по развитию Дальневосточного федерального округа, включая оказание финансовой поддержки субъектам Российской Федерации, входящим в состав Дальневосточного федерального округа, в том числе в целях социально-экономического развития Сахалинской области, в размере до 50 процентов объема поступлений от налога на прибыль организаций при выполнении соглашения о разделе продукции по проекту "Сахалин-2" по нормативу 50 процентов с учетом предусмотренных на указанные цели бюджетных ассигнований в рамках государственной программы Российской Федерации "Социально-экономическое развитие Дальневосточного федерального округа"</w:t>
      </w:r>
    </w:p>
    <w:p>
      <w:r>
        <w:rPr>
          <w:b/>
        </w:rPr>
        <w:t xml:space="preserve">1. </w:t>
      </w:r>
      <w:r>
        <w:t>бюджетных ассигнований на 2024 год в объеме 25 000 000,0 тыс. рублей и на 2025 год в объеме 25 000 000,0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переселения граждан из аварийного жилищного фонда, признанного таковым с 1 января 2017 года по 1 января 2022 года, на основании отдельных решений Правительства Российский Федерации</w:t>
      </w:r>
    </w:p>
    <w:p>
      <w:r>
        <w:rPr>
          <w:b/>
        </w:rPr>
        <w:t xml:space="preserve">1. </w:t>
      </w:r>
      <w:r>
        <w:t>бюджетных ассигнований на 2023 год в объеме 30 000 000,0 тыс. рублей и на 2024 год в объеме 100 000 000,0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модернизации коммунальной инфраструктуры на основании отдельных решений Правительства Российский Федерации</w:t>
      </w:r>
    </w:p>
    <w:p>
      <w:r>
        <w:rPr>
          <w:b/>
        </w:rPr>
        <w:t xml:space="preserve">1. </w:t>
      </w:r>
      <w:r>
        <w:t>бюджетных ассигнований на 2023 год в объеме 300 000,0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плана мероприятий по развитию жилищной, энергетической и социальной инфраструктуры закрытых административно-территориальных образований и населенных пунктов Арктической зоны Российской Федерации, в которых дислоцированы воинские формирования</w:t>
      </w:r>
    </w:p>
    <w:p>
      <w:r>
        <w:rPr>
          <w:b/>
        </w:rPr>
        <w:t xml:space="preserve">1. </w:t>
      </w:r>
      <w:r>
        <w:t>бюджетных ассигнований на 2023 год в объеме 94 043 925,0 тыс. рублей и в объеме согласно приложениям 13 (секретно), 16 (секретно) и 18 (секретно) к настоящему Федеральному закону, на 2024 год в объеме 139 403 319,1 тыс. рублей и в объеме согласно приложениям 13 (секретно), 16 (секретно) и 18 (секретно) к настоящему Федеральному закону и на 2025 год в объеме 140 719 259,1 тыс. рублей и в объеме согласно приложениям 13 (секретно), 16 (секретно) и 18 (секретно) к настоящему Федеральному закону, предусмотренных по подразделу "Государственный материальный резерв" раздела "Общегосударственные вопросы", подразделу "Другие вопросы в области национальной обороны" раздела "Национальная оборона",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подразделу "Исследование и использование космического пространства"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жизнедеятельности и восстановлению инфраструктуры на территориях отдельных субъектов Российской Федерации и отдельных мероприятий в сфере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 а также по формированию государственного материального резерва</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выполнение обязательств, принятых по договорам при осуществлении военно-технического сотрудничества, а также на проведение мероприятий, связанных с восполнением продукции военного назначения, поставленной из наличия при осуществлении военно-технического сотрудничества, на расходы Министерства обороны Российской Федерации, связанные с проведением паспортизации объектов Министерства обороны Российской Федерации, выполнением работ по развитию и пополнению информационных ресурсов Министерства обороны Российской Федерации "Память народа" и "Подвиг народа", регистрацией прав собственности и оформлением правоустанавливающих документов, обеспечением выполнения международных обязательств по размещению воинских формирований Российской Федерации на территориях иностранных государств, на 2023 год в объеме 4 400 428,0 тыс. рублей, на 2024 год в объеме 4 325 348,2 тыс. рублей и на 2025 год в объеме 4 076 875,1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(за исключением доходов федерального бюджета, полученных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 и доходов федерального бюджета от услуг, оказываемых Железнодорожными войсками Министерства обороны Российской Федерации по строительству и реконструкции Восточного полигона железных дорог Российской Федерации),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осуществление расходов, связанных с содержанием военных представительств Министерства обороны Российской Федерации и органов их контроля, в размере 48,7 процента от объема поступивших доходов, но в пределах 10 664 717,9 тыс. рублей в 2023 году, 10 683 303,8 тыс. рублей в 2024 году, 10 486 622,7 тыс. рублей в 2025 году в случае и в пределах поступления доходов федерального бюджета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осуществление расходов, связанных с содержанием и оснащением Железнодорожных войск Министерства обороны Российской Федерации, на 2023 год в объеме 2 308 679,7 тыс. рублей, в случае и в пределах поступления доходов федерального бюджета от услуг, оказываемых Железнодорожными войсками Министерства обороны Российской Федерации по строительству и реконструкции Восточного полигона железных дорог Российской Федерации</w:t>
      </w:r>
    </w:p>
    <w:p>
      <w:r>
        <w:rPr>
          <w:b/>
        </w:rPr>
        <w:t xml:space="preserve">1. </w:t>
      </w:r>
      <w:r>
        <w:t>бюджетных ассигнований на 2023 год в объеме 1 000 000,0 тыс. рублей, 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охраны Российской Федерации, связанные с осуществлением бюджетных инвестиций в объекты государственной собственности Российской Федерации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высвобождаемого недвижимого военного и иного имущества, находящегося в оперативном управлении Федеральной службы охраны Российской Федерации, и от реализации в установленном порядке земельных участков, предоставленных Федеральной службе охраны Российской Федерации в постоянное (бессрочное) пользование</w:t>
      </w:r>
    </w:p>
    <w:p>
      <w:r>
        <w:rPr>
          <w:b/>
        </w:rPr>
        <w:t xml:space="preserve">1. </w:t>
      </w:r>
      <w:r>
        <w:t>бюджетных ассигнований, 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безопасности Российской Федерации, связанные с совершенствованием материально-технической базы и содержанием фондов недвижимости, на жилищное обеспечение военнослужащих и членов их семей, строительство жилищной и социальной инфраструктуры на земельных участках, отобранных для жилищного строительства, на социальную защиту военнослужащих и членов их семей, а также лиц, уволенных с военной службы, на 2023 год в объеме до 4 300 000,0 тыс. рублей, на 2024 год в объеме до 4 300 000,0 тыс. рублей и на 2025 год в объеме до 4 300 000,0 тыс. рублей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органов федеральной службы безопасности, от реализации продукции военного назначения из наличия органов федеральной службы безопасности,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а также доходов от сдачи в аренду имущества и прочих поступлений от использования имущества, находящегося в оперативном управлении органов федеральной службы безопасности</w:t>
      </w:r>
    </w:p>
    <w:p>
      <w:r>
        <w:rPr>
          <w:b/>
        </w:rPr>
        <w:t xml:space="preserve">1. </w:t>
      </w:r>
      <w:r>
        <w:t>бюджетных ассигнований, предусмотренных по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финансовое обеспечение выполнения функций Министерства внутренних дел Российской Федерации на 2023 год в объеме 387 213,5 тыс. рублей, на 2024 год в объеме 410 124,3 тыс. рублей и на 2025 год в объеме 504 507,1 тыс. рублей по решению Правительства Российской Федерации и в целях, определяемых Правительством Российской Федерации, в случае и в пределах поступления доходов федерального бюджета от осуществления федеральными казенными учреждениями Министерства внутренних дел Российской Федерации приносящей доходы деятельности, от перечисления части прибыли государственных унитарных предприятий, находящихся в ведении Министерства внутренних дел Российской Федерации, остающейся после уплаты налогов и иных обязательных платежей</w:t>
      </w:r>
    </w:p>
    <w:p>
      <w:r>
        <w:rPr>
          <w:b/>
        </w:rPr>
        <w:t xml:space="preserve">1. </w:t>
      </w:r>
      <w:r>
        <w:t>бюджетных ассигнований на 2023 год в объеме до 30 000 000,0 тыс. рублей, предусмотренных по подразделу "Сельское хозяйство и рыболовство" раздела "Национальная экономика" классификации расходов бюджетов, на реализацию решений Правительства Российской Федерации, направленных на поддержку сельского хозяйства и рыболовства, в случае и в пределах поступления доходов федерального бюджета от уплаты вывозных таможенных пошлин на зерновые культуры, вывозимые из Российской Федерации за пределы государств - участников соглашений о Таможенном союзе, на основании решений Правительства Российской Федерации</w:t>
      </w:r>
    </w:p>
    <w:p>
      <w:r>
        <w:rPr>
          <w:b/>
        </w:rPr>
        <w:t xml:space="preserve">1. </w:t>
      </w:r>
      <w:r>
        <w:t>бюджетных ассигнований на 2023 год в объеме 41 205 581,5 тыс. рублей, на 2024 год в объеме 14 180 000,0 тыс. рублей и на 2025 год в объеме 14 180 000,0 тыс. рублей, предусмотренных по подразделу "Транспорт" раздела "Национальная экономика" классификации расходов бюджетов, на финансовое обеспечение мероприятий государственной программы Российской Федерации "Развитие транспортной системы", а также строительства гидротехнических сооружений и проведение дноуглубительных работ на мысе Наглейнын в целях реализации комплексного плана реализации инвестиционных проектов по освоению Баимской рудной зоны на основании отдельных решений Правительства Российской Федерации</w:t>
      </w:r>
    </w:p>
    <w:p>
      <w:r>
        <w:rPr>
          <w:b/>
        </w:rPr>
        <w:t xml:space="preserve">1. </w:t>
      </w:r>
      <w:r>
        <w:t>бюджетных ассигнований на 2024 год в объеме 485 309,2 тыс. рублей, предусмотренных по подразделу "Транспорт" раздела "Национальная экономика" классификации расходов бюджетов, на финансовое обеспечение мероприятий транспортной части комплексного плана модернизации и расширения магистральной инфраструктуры на основании отдельных решений Правительства Российской Федерации</w:t>
      </w:r>
    </w:p>
    <w:p>
      <w:r>
        <w:rPr>
          <w:b/>
        </w:rPr>
        <w:t xml:space="preserve">1. </w:t>
      </w:r>
      <w:r>
        <w:t>бюджетных ассигнований на 2023 год в объеме 42 412 865,0 тыс. рублей, на 2024 год в объеме 31 815 828,0 тыс. рублей и на 2025 год в объеме 12 271 089,0 тыс. рублей, предусмотренных по подразделу "Транспорт" раздела "Национальная экономика" классификации расходов бюджетов, в целях предоставления межбюджетных трансфертов из федерального бюджета бюджетам субъектов Российской Федерации в рамках реализации проектов по комплексному развитию городского наземного электрического транспорта на основании отдельных решений Правительства Российской Федерации в порядке, установленном Правительством Российской Федерации</w:t>
      </w:r>
    </w:p>
    <w:p>
      <w:r>
        <w:rPr>
          <w:b/>
        </w:rPr>
        <w:t xml:space="preserve">1. </w:t>
      </w:r>
      <w:r>
        <w:t>бюджетных ассигнований на 2023 год в объеме 1 049 527,8 тыс. рублей, на 2024 год в объеме 1 755 000,0 тыс. рублей и на 2025 год в объеме 1 755 000,0 тыс. рублей, предусмотренных по подразделу "Транспорт" раздела "Национальная экономика", на финансовое обеспечение воздушных перевозок пассажиров по социально значимым маршрутам Дальневосточного федерального округа на основании отдельных решений Правительства Российской Федерации</w:t>
      </w:r>
    </w:p>
    <w:p>
      <w:r>
        <w:rPr>
          <w:b/>
        </w:rPr>
        <w:t xml:space="preserve">1. </w:t>
      </w:r>
      <w:r>
        <w:t>бюджетных ассигнований на 2023 год в объеме 2 000 000,0 тыс. рублей, на 2024 год в объеме 2 000 000,0 тыс. рублей и на 2025 год в объеме 2 000 000,0 тыс. рублей, предусмотренных по подразделу "Дорожное хозяйство (дорожные фонды)" раздела "Национальная экономика" классификации расходов бюджетов,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w:t>
      </w:r>
    </w:p>
    <w:p>
      <w:r>
        <w:rPr>
          <w:b/>
        </w:rPr>
        <w:t xml:space="preserve">1. </w:t>
      </w:r>
      <w:r>
        <w:t>бюджетных ассигнований на 2023 год в объеме 4 155 300,0 тыс. рублей, на 2024 год в объеме 4 155 300,0 тыс. рублей и на 2025 год в объеме 4 155 300,0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уставный капитал государственной корпорации развития "ВЭБ.РФ", вкладов в уставные капиталы акционерного общества "Российский экспортный центр" и акционерного общества "Федеральная корпорация по развитию малого и среднего предпринимательства" в соответствии с принятыми в случаях, установленных федеральными законами, нормативными правовыми актами Правительства Российской Федерации об утвержденном размере уставного капитала указанных юридических лиц</w:t>
      </w:r>
    </w:p>
    <w:p>
      <w:r>
        <w:rPr>
          <w:b/>
        </w:rPr>
        <w:t xml:space="preserve">1. </w:t>
      </w:r>
      <w:r>
        <w:t>бюджетных ассигнований на 2023 год в объеме 3 427 462,0 тыс. рублей, на 2024 год в объеме 7 404 179,9 тыс. рублей и на 2025 год в объеме 546 536 799,5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осуществление мероприятий инициатив социально-экономического развития Российской Федерации в 2023 году в объеме до 3 427 462,0 тыс. рублей, в 2024 году в объеме до 7 404 179,9 тыс. рублей и в 2025 году в объеме до 48 662 163,9 тыс. рублей на основании утвержденных паспортов федеральных проектов, соответствующих указанным инициативам, а также на продолжение реализации отдельных мероприятий федеральных проектов, входящих в 2023 и 2024 годах в состав национальных проектов (программ), в 2025 году в объеме до 497 874 635,6 тыс. рублей на основании решений Правительства Российской Федерации</w:t>
      </w:r>
    </w:p>
    <w:p>
      <w:r>
        <w:rPr>
          <w:b/>
        </w:rPr>
        <w:t xml:space="preserve">1. </w:t>
      </w:r>
      <w:r>
        <w:t>бюджетных ассигнований на 2023 год в объеме 42 197 710,2 тыс. рублей, на 2024 год в объеме 9 100 000,0 тыс. рублей и на 2025 год в объеме 9 100 000,0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связанных с реализацией инвестиционных проектов по организации добычи и переработки многокомпонентных руд, в том числе содержащих цветные и благородные металлы, на территории Чукотского автономного округа, инвестиционных проектов в сфере добычи и переработки цветных металлов на территории Республики Тыва и на финансовое обеспечение иных мероприятий в сфере промышленности гражданского назначения по решениям Правительства Российской Федерации</w:t>
      </w:r>
    </w:p>
    <w:p>
      <w:r>
        <w:rPr>
          <w:b/>
        </w:rPr>
        <w:t xml:space="preserve">1. </w:t>
      </w:r>
      <w:r>
        <w:t>бюджетных ассигнований на 2023 год в объеме 20 753 602,4 тыс. рублей, на 2024 год в объеме 100 111 263,4 тыс. рублей и на 2025 год в объеме 2 400 000,0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направленных на развитие электронной и радиоэлектронной промышленности на основании отдельных решений управляющего совета соответствующей государственной программы Российской Федерации в порядке, установленном Правительством Российской Федерации</w:t>
      </w:r>
    </w:p>
    <w:p>
      <w:r>
        <w:rPr>
          <w:b/>
        </w:rPr>
        <w:t xml:space="preserve">1. </w:t>
      </w:r>
      <w:r>
        <w:t>бюджетных ассигнований на 2023 год в объеме 1 288 831,9 тыс. рублей, на 2024 год в объеме 1 810 088,2 тыс. рублей и на 2025 год в объеме 1 717 234,8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субсидии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в соответствии с решениями Правительства Российской Федерации, в случае и в пределах поступлений от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 при реализации соглашений о защите и поощрении капиталовложений</w:t>
      </w:r>
    </w:p>
    <w:p>
      <w:r>
        <w:rPr>
          <w:b/>
        </w:rPr>
        <w:t xml:space="preserve">1. </w:t>
      </w:r>
      <w:r>
        <w:t>бюджетных ассигнований на 2023 год в объеме 3 414 170,6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государственную корпорацию развития "ВЭБ.РФ" на возмещение расходов в связи с предоставлением кредитов и займов в рамках реализации механизма "фабрики" проектного финансирования</w:t>
      </w:r>
    </w:p>
    <w:p>
      <w:r>
        <w:rPr>
          <w:b/>
        </w:rPr>
        <w:t xml:space="preserve">1. </w:t>
      </w:r>
      <w:r>
        <w:t>бюджетных ассигнований на 2023 год в объеме 2 500 000,0 тыс. рублей и на 2024 год в объеме 2 900 000,0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по технологическому присоединению Центра обработки данных Публичного акционерного общества "Сбербанк", расположенного в Саратовской области, к сетям электроснабжения Публичного акционерного общества "Федеральная сетевая компания Единой энергетической системы", при наличии утвержденной проектно-сметной документации и утвержденного Федеральной антимонопольной службой размера платы за технологическое присоединение Центра обработки данных Публичного акционерного общества "Сбербанк" в 2023 году</w:t>
      </w:r>
    </w:p>
    <w:p>
      <w:r>
        <w:rPr>
          <w:b/>
        </w:rPr>
        <w:t xml:space="preserve">1. </w:t>
      </w:r>
      <w:r>
        <w:t>бюджетных ассигнований на 2023 год в объеме 14 000 000,0 тыс. рублей, на 2024 год в объеме 1 000 000,0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связанных с субсидированием затрат на выполнение комплексных проектов по разработке, созданию и внедрению в серийное производство судового комплектующего оборудования, по отдельным решениям Правительства Российской Федерации</w:t>
      </w:r>
    </w:p>
    <w:p>
      <w:r>
        <w:rPr>
          <w:b/>
        </w:rPr>
        <w:t xml:space="preserve">1. </w:t>
      </w:r>
      <w:r>
        <w:t>бюджетных ассигнований на 2023 год в объеме 5 000 000,0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направленных на развитие авиационной промышленности, на основании отдельных решений Правительства Российский Федерации</w:t>
      </w:r>
    </w:p>
    <w:p>
      <w:r>
        <w:rPr>
          <w:b/>
        </w:rPr>
        <w:t xml:space="preserve">1. </w:t>
      </w:r>
      <w:r>
        <w:t>бюджетных ассигнований на 2024 год в объеме 3 000 000,0 тыс. рублей и на 2025 год в объеме 3 000 000,0 тыс. рублей, предусмотренных по подразделу "Жилищное хозяйство" раздела "Жилищно-коммунальное хозяйство" классификации расходов бюджетов, на финансовое обеспечение мероприятий, связанных с капитальным ремонтом общежитий образовательных организаций высшего образования, в соответствии с решениями Правительства Российской Федерации</w:t>
      </w:r>
    </w:p>
    <w:p>
      <w:r>
        <w:rPr>
          <w:b/>
        </w:rPr>
        <w:t xml:space="preserve">1. </w:t>
      </w:r>
      <w:r>
        <w:t>бюджетных ассигнований на 2023 год в объеме 7 147 615,7 тыс. рублей, на 2024 год в объеме 15 393 474,7 тыс. рублей и на 2025 год в объеме 15 079 894,4 тыс. рублей, предусмотренных по подразделу "Другие вопросы в области охраны окружающей среды" раздела "Охрана окружающей среды" классификации расходов бюджетов, на реализацию мероприятий национального проекта "Экология" по решениям проектного комитета по национальному проекту "Экология"</w:t>
      </w:r>
    </w:p>
    <w:p>
      <w:r>
        <w:rPr>
          <w:b/>
        </w:rPr>
        <w:t xml:space="preserve">1. </w:t>
      </w:r>
      <w:r>
        <w:t>бюджетных ассигнований, предусмотренных по подразделу "Другие вопросы в области охраны окружающей среды" раздела "Охрана окружающей среды" классификации расходов бюджетов, на обеспечение мероприятий, предусмотренных пунктом 11 статьи 245 Федерального закона от 24 июня 1998 года № 89-ФЗ "Об отходах производства и потребления", на 2023 год в объеме 4 363 894,4 тыс. рублей, на 2024 год в объеме 4 363 894,4 тыс. рублей и на 2025 год в объеме 4 363 894,4 тыс. рублей в случае и в пределах поступления доходов федерального бюджета от экологического сбора</w:t>
      </w:r>
    </w:p>
    <w:p>
      <w:r>
        <w:rPr>
          <w:b/>
        </w:rPr>
        <w:t xml:space="preserve">1. </w:t>
      </w:r>
      <w:r>
        <w:t>бюджетных ассигнований на 2023 год в объеме 46 029,1 тыс. рублей, предусмотренных по подразделу "Общее образование" раздела "Образование" классификации расходов бюджетов,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соответствии с решениями Правительства Российской Федерации</w:t>
      </w:r>
    </w:p>
    <w:p>
      <w:r>
        <w:rPr>
          <w:b/>
        </w:rPr>
        <w:t xml:space="preserve">1. </w:t>
      </w:r>
      <w:r>
        <w:t>бюджетных ассигнований на 2023 год в объеме 712 539,0 тыс. рублей, предусмотренных по подразделу "Общее образование" раздела "Образование" классификации расходов бюджетов,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в соответствии с решениями Правительства Российской Федерации</w:t>
      </w:r>
    </w:p>
    <w:p>
      <w:r>
        <w:rPr>
          <w:b/>
        </w:rPr>
        <w:t xml:space="preserve">1. </w:t>
      </w:r>
      <w:r>
        <w:t>бюджетные ассигнования на 2023 год в объеме 57 694,2 тыс. рублей, предусмотренных по подразделу "Среднее профессиональное образование" раздела "Образование" классификации расходов бюджетов,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соответствии с решениями Правительства Российской Федерации</w:t>
      </w:r>
    </w:p>
    <w:p>
      <w:r>
        <w:rPr>
          <w:b/>
        </w:rPr>
        <w:t xml:space="preserve">1. </w:t>
      </w:r>
      <w:r>
        <w:t>бюджетных ассигнований на 2023 год в объеме 78 627,3 тыс. рублей, на 2024 год в объеме 211 073,8 тыс. рублей и на 2025 год в объеме 211 073,8 тыс. рублей, предусмотренных по подразделу "Профессиональная подготовка, переподготовка и повышение квалификации" раздела "Образование" классификации расходов бюджетов, на выполнение государственного заказа на мероприятия по профессиональному развитию федеральных государственных гражданских служащих; на выполнение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на осуществление обучения федеральных государственных гражданских служащих на основании государственного образовательного сертификата на дополнительное профессиональное образование гражданского служащего в соответствии с решениями Правительства Российской Федерации</w:t>
      </w:r>
    </w:p>
    <w:p>
      <w:r>
        <w:rPr>
          <w:b/>
        </w:rPr>
        <w:t xml:space="preserve">1. </w:t>
      </w:r>
      <w:r>
        <w:t>бюджетных ассигнований на 2024 год в объеме 1 878 380,7 тыс. рублей и на 2025 год в объеме 5 895 834,6 тыс. рублей, предусмотренных по подразделу "Высшее образование" раздела "Образование" классификации расходов бюджетов, на финансовое обеспечение мероприятий по обучению иностранных граждан, в том числе стран СНГ, обучающихся в российских образовательных организациях в рамках устанавливаемой Правительством Российской Федерации квоты, в соответствии с решениями Правительства Российской Федерации</w:t>
      </w:r>
    </w:p>
    <w:p>
      <w:r>
        <w:rPr>
          <w:b/>
        </w:rPr>
        <w:t xml:space="preserve">1. </w:t>
      </w:r>
      <w:r>
        <w:t>бюджетных ассигнований на 2025 год в объеме 3 337 423,0 тыс. рублей, предусмотренных по подразделу "Высшее образование" раздела "Образование" классификации расходов бюджетов, на финансовое обеспечение выполнения федеральными государственными образовательными организациями государственного задания по оказанию услуг в сфере среднего профессионального образования в соответствии с решениями Правительства Российской Федерации</w:t>
      </w:r>
    </w:p>
    <w:p>
      <w:r>
        <w:rPr>
          <w:b/>
        </w:rPr>
        <w:t xml:space="preserve">1. </w:t>
      </w:r>
      <w:r>
        <w:t>бюджетных ассигнований на 2023 год в объеме 1 328 909,2 тыс. рублей, на 2024 год в объеме 2 815 524,2 тыс. рублей и на 2025 год в объеме 4 649 728,9 тыс. рублей, предусмотренных по подразделу "Высшее образование" раздела "Образование" классификации расходов бюджетов, на возмещение части затрат банкам и иным кредитным организациям на уплату процентов по образовательным кредитам, предоставляемым гражданам, поступившим в организации, осуществляющие образовательную деятельность по образовательным программам высшего образования, для обучения по соответствующим образовательным программам, в соответствии с решениями Правительства Российской Федерации</w:t>
      </w:r>
    </w:p>
    <w:p>
      <w:r>
        <w:rPr>
          <w:b/>
        </w:rPr>
        <w:t xml:space="preserve">1. </w:t>
      </w:r>
      <w:r>
        <w:t>бюджетных ассигнований на 2024 год в объеме 400 950,0 тыс. рублей и на 2025 год в объеме 400 950,0 тыс. рублей, предусмотренных по подразделу "Амбулаторная помощь" раздела "Здравоохранение" классификации расходов бюджетов,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
        <w:rPr>
          <w:b/>
        </w:rPr>
        <w:t xml:space="preserve">1. </w:t>
      </w:r>
      <w:r>
        <w:t>бюджетных ассигнований на 2023 год в объеме 2 841 905,7 тыс. рублей, на 2024 год в объеме 2 841 905,7 тыс. рублей и на 2025 год в объеме 2 841 905,7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единовременной субсидии на приобретение жилого помещения федеральным государственным гражданским служащим в порядке, установленном Правительством Российской Федерации</w:t>
      </w:r>
    </w:p>
    <w:p>
      <w:r>
        <w:rPr>
          <w:b/>
        </w:rPr>
        <w:t xml:space="preserve">1. </w:t>
      </w:r>
      <w:r>
        <w:t>бюджетных ассигнований на 2023 год в объеме 1 787 378,6 тыс. рублей, на 2024 год в объеме 3 487 399,8 тыс. рублей и на 2025 год в объеме 5 607 437,8 тыс. рублей, предусмотренных по подразделу "Массовый спорт" раздела "Физическая культура и спорт" классификации расходов бюджетов, на реализацию отдельных мероприятий в сфере физической культуры и спорта в соответствии с решениями Президента Российской Федерации и Правительства Российской Федерации</w:t>
      </w:r>
    </w:p>
    <w:p>
      <w:r>
        <w:rPr>
          <w:b/>
        </w:rPr>
        <w:t xml:space="preserve">1. </w:t>
      </w:r>
      <w:r>
        <w:t>бюджетных ассигнований на 2023 год в объеме 28 512 702,8 тыс. рублей, на 2024 год в объеме 25 940 869,0 тыс. рублей и на 2025 год в объеме 1 210 000,0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федеральных проектов в рамках государственной программы Российской Федерации "Развитие туризма" по решениям Правительства Российской Федерации</w:t>
      </w:r>
    </w:p>
    <w:p>
      <w:r>
        <w:rPr>
          <w:b/>
        </w:rPr>
        <w:t xml:space="preserve">1. </w:t>
      </w:r>
      <w:r>
        <w:t>бюджетных ассигнований на 2024 год в объеме 20 000 000,0 тыс. рублей и на 2025 год в объеме 20 000 000,0 тыс. рублей, предусмотренных по подразделу "Жилищно-коммунальное хозяйство" раздела "Жилищное хозяйство" классификации расходов бюджетов, на создание кампусов мирового уровня в соответствии с решениями Правительства Российской Федерации</w:t>
      </w:r>
    </w:p>
    <w:p>
      <w:r>
        <w:rPr>
          <w:b/>
        </w:rPr>
        <w:t xml:space="preserve">1. </w:t>
      </w:r>
      <w:r>
        <w:t>бюджетных ассигнований на 2024 год в объеме 42 685 467,6 тыс. рублей и на 2025 год в объеме 42 685 467,6 тыс. рублей, предусмотренных по подразделу "Общее образование" раздела "Образование" классификации расходов бюджетов, на реализацию мероприятий по модернизации школьных систем образования в рамках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образования"</w:t>
      </w:r>
    </w:p>
    <w:p>
      <w:r>
        <w:rPr>
          <w:b/>
        </w:rPr>
        <w:t xml:space="preserve">1. </w:t>
      </w:r>
      <w:r>
        <w:t>бюджетных ассигнований на 2023 год в объеме 250 000,0 тыс. рублей, на 2024 год в объеме 250 000,0 тыс. рублей и на 2025 год в объеме 250 000,0 тыс. рублей, предусмотренных по подразделу "Высшее образование" раздела "Образование" классификации расходов бюджетов, на финансовое обеспечение мероприятий, связанных с осуществлением образовательной деятельности в филиале Московского государственного университета имени М.В.Ломоносова в городе Грозном, в соответствии с решениями Правительства Российской Федерации</w:t>
      </w:r>
    </w:p>
    <w:p>
      <w:r>
        <w:rPr>
          <w:b/>
        </w:rPr>
        <w:t xml:space="preserve">1. </w:t>
      </w:r>
      <w:r>
        <w:t>бюджетных ассигнований на 2023 год в объеме 573 267,4 тыс. рублей, на 2024 год в объеме 750 781,7 тыс. рублей и на 2025 год в объеме 750 781,7 тыс. рублей, предусмотренных по подразделу "Молодежная политика" раздела "Образование" классификации расходов бюджетов, на реализацию мероприятий федерального проекта "Патриотическое воспитание граждан Российской Федерации" в соответствии с решениями Правительства Российской Федерации</w:t>
      </w:r>
    </w:p>
    <w:p>
      <w:r>
        <w:rPr>
          <w:b/>
        </w:rPr>
        <w:t xml:space="preserve">1. </w:t>
      </w:r>
      <w:r>
        <w:t>бюджетных ассигнований на 2023 год в объеме 18 582 975,0 тыс. рублей, на 2024 год в объеме 18 582 975,0 тыс. рублей и на 2025 год в объеме 18 582 975,0 тыс. рублей, предусмотренных по подразделу "Другие вопросы в области образования" раздела "Образование" классификации расходов бюджетов, на реализацию мероприятий федерального проекта "Патриотическое воспитание граждан Российской Федерации" в соответствии с решениями Правительства Российской Федерации</w:t>
      </w:r>
    </w:p>
    <w:p>
      <w:r>
        <w:rPr>
          <w:b/>
        </w:rPr>
        <w:t xml:space="preserve">1. </w:t>
      </w:r>
      <w:r>
        <w:t>бюджетных ассигнований на 2023 год в объеме 1 000 000,0 тыс. рублей, на 2024 год в объеме 1 000 000,0 тыс. рублей и на 2025 год в объеме 1 000 000,0 тыс. рублей, предусмотренных по подразделу "Другие вопросы в области образования" раздела "Образование" классификации расходов бюджетов, на реализацию мероприятий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образования" в соответствии с решениями Правительства Российской Федерации</w:t>
      </w:r>
    </w:p>
    <w:p>
      <w:r>
        <w:rPr>
          <w:b/>
        </w:rPr>
        <w:t xml:space="preserve">1. </w:t>
      </w:r>
      <w:r>
        <w:t>бюджетных ассигнований на 2024 год в объеме 1 665 000,0 тыс. рублей, предусмотренных по подразделу "Культура" раздела "Культура, кинематография" классификации расходов бюджетов, на создание модельных муниципальных библиотек и виртуальных концертных залов в рамках национального проекта "Культура" по решениям Правительства Российской Федерации</w:t>
      </w:r>
    </w:p>
    <w:p>
      <w:r>
        <w:rPr>
          <w:b/>
        </w:rPr>
        <w:t xml:space="preserve">1. </w:t>
      </w:r>
      <w:r>
        <w:t>бюджетных ассигнований на 2023 год в объеме 503 111,9 тыс. рублей, на 2024 год в объеме 1 155 320,4 тыс. рублей и на 2025 год в объеме 932 499,4 тыс. рублей, предусмотренных по подразделу "Прикладные научные исследования в области здравоохранения" раздела "Здравоохранение" классификации расходов бюджетов, на реализацию отдельных мероприятий федерального проекта "Медицинская наука для человека" по решениям Правительства Российской Федерации"</w:t>
      </w:r>
    </w:p>
    <w:p>
      <w:r>
        <w:rPr>
          <w:b/>
        </w:rPr>
        <w:t xml:space="preserve">1. </w:t>
      </w:r>
      <w:r>
        <w:t>бюджетных ассигнований на 2023 год в объеме 10 000 000,0 тыс. рублей, на 2024 год в объеме 10 000 000,0 тыс. рублей и на 2025 год в объеме 10 000 000,0 тыс. рублей,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в рамках федерального проекта "Борьба с сахарным диабетом" на основании утвержденного паспорта федерального проекта "Борьба с сахарным диабетом"</w:t>
      </w:r>
    </w:p>
    <w:p>
      <w:r>
        <w:rPr>
          <w:b/>
        </w:rPr>
        <w:t xml:space="preserve">1. </w:t>
      </w:r>
      <w:r>
        <w:t>бюджетных ассигнований на 2023 год в объеме 1 766 047,9 тыс. рублей, на 2024 год в объеме 1 766 047,9 тыс. рублей и на 2025 год в объеме 1 766 047,9 тыс. рублей,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по оснащению (переоснащению и (или) дооснащению) медицинскими изделиями федеральных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в рамках федерального проекта "Оптимальная для восстановления здоровья медицинская реабилитация" в соответствии с решениями Правительства Российской Федерации</w:t>
      </w:r>
    </w:p>
    <w:p>
      <w:r>
        <w:rPr>
          <w:b/>
        </w:rPr>
        <w:t xml:space="preserve">1. </w:t>
      </w:r>
      <w:r>
        <w:t>бюджетных ассигнований на 2024 год в объеме 2 262 008,6 тыс. рублей и на 2025 год в объеме 2 560 327,9 тыс. рублей, предусмотренных по подразделу "Спорт высших достижений" раздела "Физическая культура и спорт" классификации расходов бюджетов, на финансовое обеспечение реализации спортивных мероприятий на территории Российской Федерации на основании решений Президента Российской Федерации и Правительства Российской Федерации</w:t>
      </w:r>
    </w:p>
    <w:p>
      <w:r>
        <w:rPr>
          <w:b/>
        </w:rPr>
        <w:t xml:space="preserve">1. </w:t>
      </w:r>
      <w:r>
        <w:t>бюджетных ассигнований на 2023 год в объеме 4 000 000,0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субсидии бюджету Камчатского края в целях софинансирования расходных обязательств Камчатского края, возникающих при строительстве объектов береговой и причальной инфраструктуры в рамках инвестиционного проекта "Регазификационный комплекс СПГ в Камчатском крае" в бухте Раковая Авачинской губы", при наличии утвержденной проектно-сметной документации</w:t>
      </w:r>
    </w:p>
    <w:p>
      <w:r>
        <w:rPr>
          <w:b/>
        </w:rPr>
        <w:t xml:space="preserve">1. </w:t>
      </w:r>
      <w:r>
        <w:t>бюджетных ассигнований на 2023 год в объеме 20 000,0 тыс. рублей, предусмотренных по подразделу "Молодежная политика" раздела "Образование" классификации расходов бюджетов, на финансовое обеспечение мероприятий, связанных с предоставлением компенсации добровольцам (волонтерам) в случае причинения вреда их жизни или здоровью при осуществлении ими добровольческой (волонтерской) деятельности, в соответствии с решениями Правительства Российской Федерации</w:t>
      </w:r>
    </w:p>
    <w:p>
      <w:r>
        <w:rPr>
          <w:b/>
        </w:rPr>
        <w:t xml:space="preserve">4. </w:t>
      </w:r>
      <w:r>
        <w:t>при осуществлении операций по управлению остатками средств на едином счете федерального бюджета и едином казначейском счете услуги клиринговой организации, центрального депозитария, центрального контрагента и биржи оказываются Федеральному казначейству на безвозмездной основе</w:t>
      </w:r>
    </w:p>
    <w:p>
      <w:r>
        <w:rPr>
          <w:b/>
        </w:rPr>
        <w:t xml:space="preserve">4. </w:t>
      </w:r>
      <w:r>
        <w:t>при осуществлении перевода денежных средств по единому казначейскому счету с использованием сервиса быстрых платежей платежной системы Банка России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Банка России на безвозмездной основе</w:t>
      </w:r>
    </w:p>
    <w:p>
      <w:r>
        <w:rPr>
          <w:b/>
        </w:rPr>
        <w:t xml:space="preserve">4. </w:t>
      </w:r>
      <w:r>
        <w:t>с 15 декабря при организации в Федеральной государственной информационной системе "Единый портал государственных и муниципальных услуг (функций)" приема кредитными организациями к исполнению распоряжений о переводе денежных средств на единый казначейский счет с использованием национальных платежных инструментов услуги операционного центра и платежного клирингового центра платежной системы "Мир" оказываются кредитным организациям на безвозмездной основе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