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мелиорации земель" и Водный кодекс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10 января 1996 года № 4-ФЗ "О мелиорации земель" (Собрание законодательства Российской Федерации, 1996, № 3, ст. 142; 2009, № 1, ст. 17; 2014, № 42, ст. 5615; 2019, № 52, ст. 7795; 2020, № 50, ст. 8074) следующие изменения</w:t>
      </w:r>
    </w:p>
    <w:p>
      <w:r>
        <w:t>в статье 1 слова "сохранения и повышения плодородия земель" заменить словами "воспроизводства плодородия земель сельскохозяйственного назначения и земель, предназначенных для осуществления сельскохозяйственной деятельности", слова "сельскохозяйственный оборот" заменить словами "сельскохозяйственное производство", слова "земельных угодий" заменить словами "сельскохозяйственных угодий"</w:t>
      </w:r>
    </w:p>
    <w:p>
      <w:r>
        <w:t>в статье 2: а) в абзаце шестом слова "(каналы, коллекторы, трубопроводы, водохранилища, плотины, дамбы, насосные станции, водозаборы, другие сооружения и устройства на мелиорированных землях)" исключить; б) в абзаце седьмом слова "и противопаводковую защиту" исключить; в) в абзаце десятом слова ", защиту почв от водной эрозии, противоселевую и противооползневую защиту" исключить; г) в абзаце одиннадцатом слова "производства сельскохозяйственной продукции" заменить словами "сельскохозяйственной деятельности", слова "сохранения и повышения плодородия земель" заменить словами "воспроизводства плодородия земель сельскохозяйственного назначения и земель, предназначенных для осуществления сельскохозяйственной деятельности"; д) дополнить абзацами следующего содержания: "услуги по подаче и (или) отводу воды - деятельность организаций, осуществляющих эксплуатацию государственных мелиоративных систем и (или) отнесенных к государственной собственности отдельно расположенных гидротехнических сооружений, по транспортировке, распределению, подаче и (или) отводу воды с помощью указанных мелиоративных систем и (или) гидротехнических сооружений; получатели услуг - сельскохозяйственные товаропроизводители, другие юридические лица и граждане, которые получают воду и (или) осуществляют отвод воды с помощью государственных мелиоративных систем и (или) отнесенных к государственной собственности отдельно расположенных гидротехнических сооружений."</w:t>
      </w:r>
    </w:p>
    <w:p>
      <w:r>
        <w:t>часть 2 статьи 3 признать утратившей силу</w:t>
      </w:r>
    </w:p>
    <w:p>
      <w:r>
        <w:t>в статье 4: а) в части первой слова "производства сельскохозяйственной продукции" заменить словами "сельскохозяйственной деятельности"; б) дополнить частью пятой следующего содержания: "К отношениям, связанным с оказанием услуг по подаче и (или) отводу воды, не применяются положения Федерального закона от 7 декабря 2011 года № 416-ФЗ "О водоснабжении и водоотведении"."</w:t>
      </w:r>
    </w:p>
    <w:p>
      <w:r>
        <w:t>в части второй статьи 6 слова "подъему, подаче, распределению и отводу вод" заменить словами "подаче и (или) отводу воды"</w:t>
      </w:r>
    </w:p>
    <w:p>
      <w:r>
        <w:t>в части пятой статьи 11 слова "организаций по эксплуатации мелиоративных систем и проведению" заменить словами "организаций, осуществляющих эксплуатацию указанных мелиоративных систем и (или) гидротехнических сооружений и проведение", слова "мелиорированных земель" заменить словами "мелиорированных земель,"</w:t>
      </w:r>
    </w:p>
    <w:p>
      <w:r>
        <w:t>в части второй статьи 28 слова "специализированных организаций в области мелиорации земель" заменить словами "организаций, осуществляющих эксплуатацию государственных мелиоративных систем и (или) отнесенных к государственной собственности отдельно расположенных гидротехнических сооружений"</w:t>
      </w:r>
    </w:p>
    <w:p>
      <w:r>
        <w:t>дополнить главой VII1 следующего содержания: "Глава VII1. Оказание услуг по подаче и (или) отводу воды</w:t>
      </w:r>
    </w:p>
    <w:p>
      <w:r>
        <w:rPr>
          <w:b/>
        </w:rPr>
        <w:t>Статья 371. Принципы и общие положения оказания услуг по подаче и (или) отводу воды</w:t>
      </w:r>
    </w:p>
    <w:p>
      <w:r>
        <w:t>Услуги по подаче и (или) отводу воды осуществляются на основе следующих принципов: равный доступ к государственным мелиоративным системам и (или) отнесенным к государственной собственности отдельно расположенным гидротехническим сооружениям; платность услуг по подаче и (или) отводу воды; экономическая обоснованность стоимости услуг по подаче и (или) отводу воды. Правила недискриминационного доступа получателей услуг к инфраструктуре государственных мелиоративных систем и (или) отнесенных к государственной собственности отдельно расположенных гидротехнических сооружений утверждаются Правительством Российской Федерации.</w:t>
      </w:r>
    </w:p>
    <w:p>
      <w:r>
        <w:rPr>
          <w:b/>
        </w:rPr>
        <w:t>Статья 372. Договор оказания услуг по подаче и (или) отводу воды</w:t>
      </w:r>
    </w:p>
    <w:p>
      <w:r>
        <w:t>Оказание услуг по подаче и (или) отводу воды осуществляется на основании договора оказания услуг по подаче и (или) отводу воды в соответствии с гражданским законодательством и настоящим Федеральным законом. Договор оказания услуг по подаче и (или) отводу воды не заключается в следующих случаях: отсутствие технической возможности оказания услуг в необходимых объемах и (или) в необходимые сроки в связи с характеристиками мелиоративной системы и (или) отдельно расположенного гидротехнического сооружения; необходимость реконструкции, капитального ремонта, технического перевооружения мелиоративной системы и (или) отдельно расположенного гидротехнического сооружения. Стоимость услуг по подаче и (или) отводу воды определяется в соответствии с правилами расчета стоимости указанных услуг,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мелиорацию. Учет воды, подача и (или) отвод которой были осуществлены с помощью государственных мелиоративных систем и (или) отнесенных к государственной собственности отдельно расположенных гидротехнических сооружений, производится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мелиорацию. Примерная форма договора оказания услуг по подаче и (или) отводу воды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мелиорацию.".</w:t>
      </w:r>
    </w:p>
    <w:p>
      <w:r>
        <w:rPr>
          <w:b/>
        </w:rPr>
        <w:t>Статья 2</w:t>
      </w:r>
    </w:p>
    <w:p>
      <w:r>
        <w:t>Внести в Водный кодекс Российской Федерации (Собрание законодательства Российской Федерации, 2006, № 23, ст. 2381; 2008, № 29, ст. 3418; 2011, № 30, ст. 4596; 2013, № 19, ст. 2314; 2015, № 1, ст. 11, 52; 2017, № 31, ст. 4774, 4810; 2022, № 1, ст. 14) следующие изменения</w:t>
      </w:r>
    </w:p>
    <w:p>
      <w:r>
        <w:t>в части 3 статьи 59 слова "и удобрения земель" заменить словами "и осуществления иных мелиоративных мероприятий", слова "санитарным законодательством" заменить словами "санитарно-эпидемиологическими требованиями"</w:t>
      </w:r>
    </w:p>
    <w:p>
      <w:r>
        <w:t>в части 3 статьи 60 слова "орошения и удобрения земель сточными водами" заменить словами "использования сточных вод для орошения и осуществления иных мелиоративных мероприятий"</w:t>
      </w:r>
    </w:p>
    <w:p>
      <w:r>
        <w:t>в части 3 статьи 61 слова "мелиоративные работы" заменить словами "мелиоративные мероприятия", слова "по защите" исключить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 1 сентября 2023 года</w:t>
      </w:r>
    </w:p>
    <w:p>
      <w:r>
        <w:rPr>
          <w:b/>
        </w:rPr>
        <w:t xml:space="preserve">2. </w:t>
      </w:r>
      <w:r>
        <w:t>Договоры, в соответствии с которыми осуществляются подача и (или) отвод воды, заключенные до дня вступления в силу настоящего Федерального закона, действуют до истечения срока их действия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