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уполномоченных по защите прав предпринимателей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7 мая 2013 года № 78-ФЗ "Об уполномоченных по защите прав предпринимателей в Российской Федерации" (Собрание законодательства Российской Федерации, 2013, № 19, ст. 2305; № 44, ст. 5633; 2021, № 18, ст. 3060) следующие изменения</w:t>
      </w:r>
    </w:p>
    <w:p>
      <w:r>
        <w:t>в части 5 статьи 1 слова "членом Совета Федерации Федерального Собрания Российской Федерации" заменить словами "сенатором Российской Федерации", слова "законодательного (представительного) органа государственной власти субъекта Российской Федерации" заменить словами "законодательного органа субъекта Российской Федерации"</w:t>
      </w:r>
    </w:p>
    <w:p>
      <w:r>
        <w:t>в статье 2: а) пункт 1 после слов "иностранных субъектов предпринимательской деятельности" дополнить словами "(в том числе членов органов управления коммерческой организации в связи с осуществлением ими полномочий по управлению такой организацией)"; б) пункт 2 после слов "субъектов предпринимательской деятельности" дополнить словами "(в том числе членов органов управления коммерческой организации в связи с осуществлением ими полномочий по управлению такой организацией)"</w:t>
      </w:r>
    </w:p>
    <w:p>
      <w:r>
        <w:t>пункт 3 части 1 статьи 5 изложить в следующей редакции: "3) без специального разрешения посещать места содержания под стражей и учреждения, исполняющие уголовные наказания в виде принудительных работ, ареста, лишения свободы, в целях защиты прав подозреваемых, обвиняемых и осужденных по делам о преступлениях, предусмотренных частями первой - четвертой статьи 159 и статьями 1591 - 1593, 1595, 1596,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- седьмой статьи 159 и статьями 171, 1711, 1713 - 1723, 1731 - 1741, 176 - 178, 180, 181, 183, 185 - 1854 и 190 - 1994 Уголовного кодекса Российской Федерации;"</w:t>
      </w:r>
    </w:p>
    <w:p>
      <w:r>
        <w:t>в статье 6: а) в пункте 1 слова "членам Совета Федерации Федерального Собрания Российской Федерации" заменить словами "сенаторам Российской Федерации", слова "законодательные (представительные) органы государственной власти субъектов Российской Федерации" заменить словами "законодательные органы субъектов Российской Федерации"; б) в пункте 5 слова "(руководителю высшего исполнительного органа государственной власти субъекта Российской Федерации)" исключить</w:t>
      </w:r>
    </w:p>
    <w:p>
      <w:r>
        <w:t>в части 3 статьи 10: а) в пункте 4 слова "(руководителю высшего исполнительного органа государственной власти субъекта Российской Федерации)" исключить; б) дополнить пунктом 51 следующего содержания: "51) в рамках рассмотрения жалоб субъектов предпринимательской деятельности без специального разрешения посещать расположенные в границах территории соответствующего субъекта Российской Федерации места содержания под стражей и учреждения, исполняющие уголовные наказания в виде принудительных работ, ареста, лишения свободы, в целях защиты прав подозреваемых, обвиняемых и осужденных по делам о преступлениях, предусмотренных частями первой - четвертой статьи 159 и статьями 1591 - 1593, 1595, 1596,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- седьмой статьи 159 и статьями 171, 1711, 1713 - 1723, 1731 - 1741, 176 - 178, 180, 181, 183, 185 - 1854 и 190 - 1994 Уголовного кодекса Российской Федерации;"</w:t>
      </w:r>
    </w:p>
    <w:p>
      <w:r>
        <w:rPr>
          <w:b/>
        </w:rPr>
        <w:t>Статья 2</w:t>
      </w:r>
    </w:p>
    <w:p>
      <w:r>
        <w:t>Внести в статью 38 Закона Российской Федерации от 21 июля 1993 года № 5473-I "Об учреждениях и органах уголовно-исполнительной системы Российской Федерации"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2001, № 11, ст. 1002; 2003, № 50, ст. 4847; 2004, № 27, ст. 2711; 2007, № 26, ст. 3077; 2009, № 39, ст. 4537; 2010, № 27, ст. 3416; 2011, № 49, ст. 7056; 2013, № 44, ст. 5633; 2015, № 14, ст. 2016; 2021, № 15, ст. 2445; 2022, № 24, ст. 3930) следующие изменения</w:t>
      </w:r>
    </w:p>
    <w:p>
      <w:r>
        <w:t>пункт 4 части первой изложить в следующей редакции: "4) законодательные органы субъектов Российской Федерации и исполнительные органы субъектов Российской Федерации."</w:t>
      </w:r>
    </w:p>
    <w:p>
      <w:r>
        <w:t>в части четвертой: а) пункт 5 изложить в следующей редакции: "5) сенаторы Российской Федерации и депутаты Государственной Думы Федерального Собрания Российской Федерации, а также депутаты законодательного органа субъекта Российской Федерации, уполномоченные на то Государственной Думой или законодательным органом субъекта Российской Федерации;"; б) пункт 10 изложить в следующей редакции: "10) Уполномоченный при Президенте Российской Федерации по защите прав предпринимателей, уполномоченные по защите прав предпринимателей в субъектах Российской Федерации в границах соответствующего субъекта Российской Федерации - в целях защиты прав подозреваемых, обвиняемых и осужденных по делам о преступлениях, предусмотренных частями первой - четвертой статьи 159 и статьями 1591 - 1593, 1595, 1596,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- седьмой статьи 159 и статьями 171, 1711, 1713 - 1723, 1731 - 1741, 176 - 178, 180, 181, 183, 185 - 1854 и 190 - 1994 Уголовного кодекса Российской Федерации;"</w:t>
      </w:r>
    </w:p>
    <w:p>
      <w:r>
        <w:rPr>
          <w:b/>
        </w:rPr>
        <w:t>Статья 3</w:t>
      </w:r>
    </w:p>
    <w:p>
      <w:r>
        <w:t>Внести в часть шестую статьи 7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2004, № 27, ст. 2711; 2005, № 10, ст. 763; 2006, № 17, ст. 1779; 2011, № 15, ст. 2022; № 49, ст. 7056; 2013, № 44, ст. 5633; 2021, № 15, ст. 2445; 2022, № 9, ст. 1260) следующие изменения</w:t>
      </w:r>
    </w:p>
    <w:p>
      <w:r>
        <w:t>в абзаце седьмом слова "(руководители высших исполнительных органов государственной власти субъектов Российской Федерации)" исключить</w:t>
      </w:r>
    </w:p>
    <w:p>
      <w:r>
        <w:t>абзац восьмой изложить в следующей редакции: "сенаторы Российской Федерации и депутаты Государственной Думы Федерального Собрания Российской Федерации, а также депутаты законодательного органа субъекта Российской Федерации, уполномоченные на то законодательным органом субъекта Российской Федерации, в пределах соответствующих территорий;"</w:t>
      </w:r>
    </w:p>
    <w:p>
      <w:r>
        <w:t>абзац двенадцатый изложить в следующей редакции: "Уполномоченный при Президенте Российской Федерации по защите прав предпринимателей, уполномоченные по защите прав предпринимателей в субъектах Российской Федерации в границах соответствующего субъекта Российской Федерации - в целях защиты прав подозреваемых, обвиняемых и осужденных по делам о преступлениях, предусмотренных частями первой - четвертой статьи 159 и статьями 1591 - 1593, 1595, 1596,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- седьмой статьи 159 и статьями 171, 1711, 1713 - 1723, 1731 - 1741, 176 - 178, 180, 181, 183, 185 - 1854 и 190 - 1994 Уголовного кодекса Российской Федерации."</w:t>
      </w:r>
    </w:p>
    <w:p>
      <w:r>
        <w:rPr>
          <w:b/>
        </w:rPr>
        <w:t>Статья 4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26, ст. 2589; 2003, № 50, ст. 4847; 2010, № 27, ст. 3416; 2011, № 49, ст. 7056; 2012, № 53, ст. 7629; 2013, № 44, ст. 5633; 2015, № 14, ст. 2016; 2021, № 15, ст. 2445; № 24, ст. 4235; 2022, № 24, ст. 3943) следующие изменения</w:t>
      </w:r>
    </w:p>
    <w:p>
      <w:r>
        <w:t>в части четвертой статьи 15 слово "(представительные)" исключить, слова "органы исполнительной власти субъектов Российской Федерации" заменить словами "исполнительные органы субъектов Российской Федерации"</w:t>
      </w:r>
    </w:p>
    <w:p>
      <w:r>
        <w:t>в части первой статьи 24: а) в пункте "а" слова "члены Совета Федерации" заменить словами "сенаторы Российской Федерации", слова "президенты и главы правительств субъектов Российской Федерации" заменить словами "высшие должностные лица субъектов Российской Федерации и председатели высших исполнительных органов субъектов Российской Федерации"; б) пункт "ж" изложить в следующей редакции: "ж) Уполномоченный при Президенте Российской Федерации по защите прав предпринимателей, уполномоченные по защите прав предпринимателей в субъектах Российской Федерации в границах соответствующего субъекта Российской Федерации - в целях защиты прав осужденных по делам о преступлениях, предусмотренных частями первой - четвертой статьи 159 и статьями 1591 - 1593, 1595, 1596, 160, 165 и 201 Уголовного кодекса Российской Федерации, если эти преступления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осуществления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деятельности, а также частями пятой - седьмой статьи 159 и статьями 171, 1711, 1713 - 1723, 1731 - 1741, 176 - 178, 180, 181, 183, 185 - 1854 и 190 - 1994 Уголовного кодекса Российской Федерации."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