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гражданской службе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27 июля 2004 года № 79-ФЗ "О государственной гражданской службе Российской Федерации" (Собрание законодательства Российской Федерации, 2004, № 31, ст. 3215; 2007, № 16, ст. 1828; 2008, № 30, ст. 3616; № 52, ст. 6235; 2010, № 7, ст. 704; № 49, ст. 6413; 2011, № 27, ст. 3866; № 29, ст. 4295; № 48, ст. 6730; № 50, ст. 7337; 2012, № 50, ст. 6954; № 53, ст. 7620; 2013, № 14, ст. 1665; № 23, ст. 2874; № 27, ст. 3462, 3477; № 48, ст. 6165; 2014, № 14, ст. 1545; 2015, № 1, ст. 63; № 24, ст. 3374; 2016, № 27, ст. 4157; 2017, № 31, ст. 4741, 4824; 2018, № 1, ст. 7; № 32, ст. 5130; № 51, ст. 7858; 2019, № 18, ст. 2223; 2020, № 31, ст. 5027; № 44, ст. 6888; 2021, № 18, ст. 3060; № 24, ст. 4188; № 27, ст. 5179; № 49, ст. 8149; 2022, № 41, ст. 6941; № 45, ст. 7669, 7672; Российская газета, 2022, 9 декабря) следующие изменения: 1) в статье 1: а) пункт 1 после слов "федеральных государственных органов," дополнить словами "органов публичной власти федеральной территории,"; б) дополнить пунктами 3 - 6 следующего содержания: "3) профессиональный уровень - уровень знаний и умений гражданина, претендующего на замещение должности федеральной государственной гражданской службы, государственной гражданской службы субъекта Российской Федерации, федерального государственного гражданского служащего, государственного гражданского служащего субъекта Российской Федерации (далее также - гражданский служащий), необходимых для исполнения должностных обязанностей; 4) оценка профессионального уровня - определение уровня знаний и умений, необходимых для исполнения должностных обязанностей, у гражданина, претендующего на замещение должности государственной гражданской службы Российской Федерации (далее также - должность гражданской службы), гражданского служащего; 5) область профессиональной служебной деятельности - совокупность задач, полномочий и функций федеральных государственных органов, органов публичной власти федеральной территории, государственных органов субъектов Российской Федерации (далее - государственные органы), лиц, замещающих государственные должности Российской Федерации, государственные должности субъектов Российской Федерации, на реализацию которых направлено исполнение должностных обязанностей гражданских служащих; 6) вид профессиональной служебной деятельности - специализация на отдельных задачах, полномочиях и функциях государственного органа в пределах области профессиональной служебной деятельности гражданского служащего."; 2) в статье 2 слова "федерального государственного гражданского служащего и государственного гражданского служащего субъекта Российской Федерации (далее также - гражданский служащий)" заменить словами "гражданского служащего"; 3) в части 1 статьи 3 слова "государственной гражданской службы Российской Федерации (далее также - должности гражданской службы)" заменить словами "гражданской службы", слова "федеральных государственных органов, органов публичной власти федеральной территории, государственных органов субъектов Российской Федерации" заменить словами "государственных органов"; 4) в пункте 3 статьи 4 слова "и деловыми" исключить; 5) часть 14 статьи 11 признать утратившей силу; 6) в статье 12: а) часть 1 изложить в следующей редакции: "1. 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переподготовки."; б) часть 7 изложить в следующей редакции: "7.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службы."; в) часть 8 изложить в следующей редакции: "8.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служащих."; г) дополнить частями 9 и 10 следующего содержания: "9.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государственного органа), если иное не установлено настоящим Федеральным законом.</w:t>
      </w:r>
    </w:p>
    <w:p>
      <w:r>
        <w:rPr>
          <w:b/>
        </w:rPr>
        <w:t xml:space="preserve">10. </w:t>
      </w:r>
      <w:r>
        <w:t>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органа, в котором учреждена соответствующая должность. 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представители.";</w:t>
      </w:r>
    </w:p>
    <w:p>
      <w:r>
        <w:rPr>
          <w:b/>
        </w:rPr>
        <w:t xml:space="preserve">10. </w:t>
      </w:r>
      <w:r>
        <w:t>в пункте 6 части 1 статьи 15 слова "уровень квалификации" заменить словами "профессиональный уровень"</w:t>
      </w:r>
    </w:p>
    <w:p>
      <w:r>
        <w:rPr>
          <w:b/>
        </w:rPr>
        <w:t xml:space="preserve">10. </w:t>
      </w:r>
      <w:r>
        <w:t>в статье 16:</w:t>
      </w:r>
    </w:p>
    <w:p>
      <w:r>
        <w:rPr>
          <w:b/>
        </w:rPr>
        <w:t xml:space="preserve">10. </w:t>
      </w:r>
      <w:r>
        <w:t>статью 21 дополнить частью 3 следующего содержания: "3. Гражданин не может быть принят на гражданскую службу в случаях, предусмотренных пунктами 1 - 9, 11 и 12 части 1 статьи 16 настоящего Федерального закона. Иные ограничения, связанные с поступлением на гражданскую службу, устанавливаются федеральными законами."</w:t>
      </w:r>
    </w:p>
    <w:p>
      <w:r>
        <w:rPr>
          <w:b/>
        </w:rPr>
        <w:t xml:space="preserve">10. </w:t>
      </w:r>
      <w:r>
        <w:t>в части 1 статьи 22 второе предложение изложить в следующей редакции: "Конкурс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службы."</w:t>
      </w:r>
    </w:p>
    <w:p>
      <w:r>
        <w:rPr>
          <w:b/>
        </w:rPr>
        <w:t xml:space="preserve">10. </w:t>
      </w:r>
      <w:r>
        <w:t>часть 2 статьи 28 изложить в следующей редакции: "2. Гражданскому служащему,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службы, предоставляется не противопоказанная по состоянию здоровья иная должность гражданской службы с учетом уровня его образования, специальности, направления подготовки, продолжительности стажа гражданской службы или работы по специальности, направлению подготовки, профессионального уровня."</w:t>
      </w:r>
    </w:p>
    <w:p>
      <w:r>
        <w:rPr>
          <w:b/>
        </w:rPr>
        <w:t xml:space="preserve">10. </w:t>
      </w:r>
      <w:r>
        <w:t>в статье 31:</w:t>
      </w:r>
    </w:p>
    <w:p>
      <w:r>
        <w:rPr>
          <w:b/>
        </w:rPr>
        <w:t xml:space="preserve">10. </w:t>
      </w:r>
      <w:r>
        <w:t>в подпункте "б" пункта 1 части 1 статьи 37 слова "недостаточной квалификации, подтвержденной" заменить словами "недостаточного профессионального уровня, подтвержденного"</w:t>
      </w:r>
    </w:p>
    <w:p>
      <w:r>
        <w:rPr>
          <w:b/>
        </w:rPr>
        <w:t xml:space="preserve">10. </w:t>
      </w:r>
      <w:r>
        <w:t>в части 1 статьи 44:</w:t>
      </w:r>
    </w:p>
    <w:p>
      <w:r>
        <w:rPr>
          <w:b/>
        </w:rPr>
        <w:t xml:space="preserve">10. </w:t>
      </w:r>
      <w:r>
        <w:t>в статье 47:</w:t>
      </w:r>
    </w:p>
    <w:p>
      <w:r>
        <w:rPr>
          <w:b/>
        </w:rPr>
        <w:t xml:space="preserve">10. </w:t>
      </w:r>
      <w:r>
        <w:t>часть 1 статьи 48 дополнить предложением следующего содержания: "Аттестация включает в себя оценку профессиональной служебной деятельности гражданского служащего и оценку его профессионального уровня."</w:t>
      </w:r>
    </w:p>
    <w:p>
      <w:r>
        <w:rPr>
          <w:b/>
        </w:rPr>
        <w:t xml:space="preserve">10. </w:t>
      </w:r>
      <w:r>
        <w:t>статью 49 признать утратившей силу</w:t>
      </w:r>
    </w:p>
    <w:p>
      <w:r>
        <w:rPr>
          <w:b/>
        </w:rPr>
        <w:t xml:space="preserve">10. </w:t>
      </w:r>
      <w:r>
        <w:t>в статье 60:</w:t>
      </w:r>
    </w:p>
    <w:p>
      <w:r>
        <w:rPr>
          <w:b/>
        </w:rPr>
        <w:t xml:space="preserve">10. </w:t>
      </w:r>
      <w:r>
        <w:t>в статье 601:</w:t>
      </w:r>
    </w:p>
    <w:p>
      <w:r>
        <w:rPr>
          <w:b/>
        </w:rPr>
        <w:t xml:space="preserve">10. </w:t>
      </w:r>
      <w:r>
        <w:t>часть 1 статьи 62 изложить в следующей редакции: "1.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развитию."</w:t>
      </w:r>
    </w:p>
    <w:p>
      <w:r>
        <w:rPr>
          <w:b/>
        </w:rPr>
        <w:t xml:space="preserve">10. </w:t>
      </w:r>
      <w:r>
        <w:t>абзац первый части 1 изложить в следующей редакции: "1. Гражданский служащий не может находиться на гражданской службе в случае:"</w:t>
      </w:r>
    </w:p>
    <w:p>
      <w:r>
        <w:rPr>
          <w:b/>
        </w:rPr>
        <w:t xml:space="preserve">10. </w:t>
      </w:r>
      <w:r>
        <w:t>в части 2 слова "поступлением на гражданскую службу и ее прохождением" заменить словами "прохождением гражданской службы"</w:t>
      </w:r>
    </w:p>
    <w:p>
      <w:r>
        <w:rPr>
          <w:b/>
        </w:rPr>
        <w:t xml:space="preserve">10. </w:t>
      </w:r>
      <w:r>
        <w:t>в пункте 1 части 1 слова "уровня его квалификации" заменить словами "его профессионального уровня"</w:t>
      </w:r>
    </w:p>
    <w:p>
      <w:r>
        <w:rPr>
          <w:b/>
        </w:rPr>
        <w:t xml:space="preserve">10. </w:t>
      </w:r>
      <w:r>
        <w:t>в части 4 слова "высокую квалификацию" заменить словами "высокий профессиональный уровень"</w:t>
      </w:r>
    </w:p>
    <w:p>
      <w:r>
        <w:rPr>
          <w:b/>
        </w:rPr>
        <w:t xml:space="preserve">10. </w:t>
      </w:r>
      <w:r>
        <w:t>в части 5 слова "уровня его квалификации, его" заменить словами "его профессионального уровня,"</w:t>
      </w:r>
    </w:p>
    <w:p>
      <w:r>
        <w:rPr>
          <w:b/>
        </w:rPr>
        <w:t xml:space="preserve">10. </w:t>
      </w:r>
      <w:r>
        <w:t>пункт 1 дополнить словами ", включая поиск и привлечение кадров, оценку профессионального уровня претендентов на замещение должностей гражданской службы, проверку соответствия квалификационным требованиям для замещения должностей гражданской службы"</w:t>
      </w:r>
    </w:p>
    <w:p>
      <w:r>
        <w:rPr>
          <w:b/>
        </w:rPr>
        <w:t xml:space="preserve">10. </w:t>
      </w:r>
      <w:r>
        <w:t>пункт 11 признать утратившим силу</w:t>
      </w:r>
    </w:p>
    <w:p>
      <w:r>
        <w:rPr>
          <w:b/>
        </w:rPr>
        <w:t xml:space="preserve">10. </w:t>
      </w:r>
      <w:r>
        <w:t>в части 1 слова "и являющимся составной частью административного регламента государственного органа" исключить</w:t>
      </w:r>
    </w:p>
    <w:p>
      <w:r>
        <w:rPr>
          <w:b/>
        </w:rPr>
        <w:t xml:space="preserve">10. </w:t>
      </w:r>
      <w:r>
        <w:t>часть 3 изложить в следующей редакции: "3.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органа, а также при назначении на должность гражданской службы без проведения конкурса, аттестации, планировании профессиональной служебной деятельности и профессионального развития гражданского служащего."</w:t>
      </w:r>
    </w:p>
    <w:p>
      <w:r>
        <w:rPr>
          <w:b/>
        </w:rPr>
        <w:t xml:space="preserve">10. </w:t>
      </w:r>
      <w:r>
        <w:t>часть 4 изложить в следующей редакции: "4.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органа, а также при назначении на должность гражданской службы без проведения конкурса, оценке его профессиональной служебной деятельности при проведении аттестации либо поощрении."</w:t>
      </w:r>
    </w:p>
    <w:p>
      <w:r>
        <w:rPr>
          <w:b/>
        </w:rPr>
        <w:t xml:space="preserve">10. </w:t>
      </w:r>
      <w:r>
        <w:t>в части 1: в пункте 1 слова "и деловых качеств" исключить; в пункте 2 слово "мастерства" заменить словом "уровня"</w:t>
      </w:r>
    </w:p>
    <w:p>
      <w:r>
        <w:rPr>
          <w:b/>
        </w:rPr>
        <w:t xml:space="preserve">10. </w:t>
      </w:r>
      <w:r>
        <w:t>в пункте 5 части 2 слова "или квалификационного экзамена" исключить</w:t>
      </w:r>
    </w:p>
    <w:p>
      <w:r>
        <w:rPr>
          <w:b/>
        </w:rPr>
        <w:t xml:space="preserve">10. </w:t>
      </w:r>
      <w:r>
        <w:t>в части 5 слова "уровень его квалификации" заменить словами "его профессиональный уровень"</w:t>
      </w:r>
    </w:p>
    <w:p>
      <w:r>
        <w:rPr>
          <w:b/>
        </w:rPr>
        <w:t xml:space="preserve">10. </w:t>
      </w:r>
      <w:r>
        <w:t>в части 9 слова "уровня квалификации" заменить словами "профессионального уровня", слова ", знаний и умений" исключить</w:t>
      </w:r>
    </w:p>
    <w:p>
      <w:r>
        <w:rPr>
          <w:b/>
        </w:rPr>
        <w:t xml:space="preserve">10. </w:t>
      </w:r>
      <w:r>
        <w:t>в части 91 слова "уровня квалификации" заменить словами "профессионального уровня", слова ", знаний и умений" исключить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3 Федерального закона от 11 июля 2011 года № 204-ФЗ "О внесении изменений в Федеральный закон "О государственной гражданской службе Российской Федерации" (Собрание законодательства Российской Федерации, 2011, № 29, ст. 4295)</w:t>
      </w:r>
    </w:p>
    <w:p>
      <w:r>
        <w:t>пункт 2 статьи 1 Федерального закона от 1 мая 2019 года № 99-ФЗ "О внесении изменений в Федеральный закон "О государственной гражданской службе Российской Федерации" (Собрание законодательства Российской Федерации, 2019, № 18, ст. 2223)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двадцати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