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правового положения граждан Российской Федерации, имеющих гражданство Украины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Граждане Российской Федерации, одновременно являющиеся гражданами Украины, в том числе граждане Российской Федерации, направившие в полномочный орган Украины обращение о выходе из гражданства Украины и не получившие ответа (не имеющие достоверной информации и документов, подтверждающих прекращение гражданства Украины), считаются не имеющими гражданства Украины со дня подачи ими в федеральный орган исполнительной власти в сфере внутренних дел или его территориальный орган заявления о нежелании состоять в гражданстве Украины</w:t>
      </w:r>
    </w:p>
    <w:p>
      <w:r>
        <w:rPr>
          <w:b/>
        </w:rPr>
        <w:t xml:space="preserve">2. </w:t>
      </w:r>
      <w:r>
        <w:t>Заявление о нежелании состоять в гражданстве Украины в отношении детей, не достигших возраста четырнадцати лет, подается одним из родителей, единственным родителем, усыновителем. Указанное заявление в отношении детей, оставшихся без попечения родителей, в том числе постоянно пребывающих в образовательной организации, медицинской организации, организации, оказывающей социальные услуги, или иной организации, в том числе для детей-сирот и детей, оставшихся без попечения родителей, подается опекуном или уполномоченным представителем такой организации</w:t>
      </w:r>
    </w:p>
    <w:p>
      <w:r>
        <w:rPr>
          <w:b/>
        </w:rPr>
        <w:t xml:space="preserve">3. </w:t>
      </w:r>
      <w:r>
        <w:t>Порядок подачи заявления о нежелании состоять в гражданстве Украины, в том числе с использованием федеральной государственной информационной системы "Единый портал государственных и муниципальных услуг (функций)", форма указанного заявления, перечень представляемых вместе с ним документов, порядок учета и срок хранения указанного заявления и представляемых вместе с ним документов определяются федеральным органом исполнительной власти в сфере внутренних дел</w:t>
      </w:r>
    </w:p>
    <w:p>
      <w:r>
        <w:rPr>
          <w:b/>
        </w:rPr>
        <w:t xml:space="preserve">4. </w:t>
      </w:r>
      <w:r>
        <w:t>В случае подачи заявления, предусмотренного частью 1 настоящей статьи, наличие ранее у гражданина Российской Федерации гражданства Украины признается фактом, не имеющим юридического значения для возникновения или прекращения прав, обязанностей и привлечения к ответственности в рамках правоотношений, возникших до признания такого гражданина не имеющим гражданства Украины</w:t>
      </w:r>
    </w:p>
    <w:p>
      <w:r>
        <w:rPr>
          <w:b/>
        </w:rPr>
        <w:t>Статья 2</w:t>
      </w:r>
    </w:p>
    <w:p>
      <w:r>
        <w:t>Гражданин Российской Федерации, который в соответствии с частью 1 статьи 1 настоящего Федерального закона считается не имеющим гражданства Украины, обязан не совершать действий, связанных с реализацией прав и исполнением обязанностей, предусмотренных для граждан Украины, в том числе не получать и не использовать паспорт гражданина Украины и иные документы, удостоверяющие гражданство Украины или содержащие указание на гражданство Украины, за исключением случаев, при которых указанные действия совершаются в целях прекращения гражданства Украины в соответствии с порядком, установленным законодательством Украины, если иное не предусмотрено указом Президента Российской Федерации.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В случае выявления факта несоблюдения обязанности, предусмотренной статьей 2 настоящего Федерального закона, в том числе в результате поступления в федеральный орган исполнительной власти в сфере внутренних дел или его территориальный орган информации об указанном факте, федеральным органом исполнительной власти в сфере внутренних дел или его территориальным органом проводится проверка. В случае подтверждения выявленного факта указанным федеральным органом исполнительной власти или его территориальным органом выносится заключение о несоблюдении гражданином Российской Федерации, который в соответствии с частью 1 статьи 1 настоящего Федерального закона считается не имеющим гражданства Украины, обязанности, предусмотренной статьей 2 настоящего Федерального закона. Порядок взаимодействия государственных органов при выявлении факта несоблюдения обязанности, предусмотренной статьей 2 настоящего Федерального закона, проведения проверки, вынесения указанного заключения и его форма определяются Президентом Российской Федерации</w:t>
      </w:r>
    </w:p>
    <w:p>
      <w:r>
        <w:rPr>
          <w:b/>
        </w:rPr>
        <w:t xml:space="preserve">2. </w:t>
      </w:r>
      <w:r>
        <w:t>Со дня вынесения заключения, указанного в части 1 настоящей статьи, заявление о нежелании состоять в гражданстве Украины считается недействительным, а гражданин Российской Федерации - имеющим гражданство Украины</w:t>
      </w:r>
    </w:p>
    <w:p>
      <w:r>
        <w:rPr>
          <w:b/>
        </w:rPr>
        <w:t xml:space="preserve">3. </w:t>
      </w:r>
      <w:r>
        <w:t>Сведения о заключении, вынесенном в соответствии с частью 1 настоящей статьи, не позднее трех рабочих дней со дня его вынесения направляются гражданину Российской Федерации, в отношении которого оно вынесено, по адресу его места жительства или пребывания, а при их отсутствии - по месту его фактического проживания (при наличии такой информации) либо с использованием федеральной государственной информационной системы "Единый портал государственных и муниципальных услуг (функций)" (если лицо, в отношении которого вынесено заключение, зарегистрировано в единой системе идентификации и аутентификации), а также в органы федеральной службы безопасности</w:t>
      </w:r>
    </w:p>
    <w:p>
      <w:r>
        <w:rPr>
          <w:b/>
        </w:rPr>
        <w:t xml:space="preserve">4. </w:t>
      </w:r>
      <w:r>
        <w:t>Гражданин Российской Федерации, имеющий гражданство Украины, заявление о нежелании состоять в гражданстве Украины которого считается недействительным, не вправе повторно обратиться с заявлением о нежелании состоять в гражданстве Украины в соответствии с настоящим Федеральным законом в течение десяти лет со дня вынесения заключения, указанного в части 1 настоящей статьи</w:t>
      </w:r>
    </w:p>
    <w:p>
      <w:r>
        <w:rPr>
          <w:b/>
        </w:rPr>
        <w:t xml:space="preserve">5. </w:t>
      </w:r>
      <w:r>
        <w:t>Заключение, вынесенное в соответствии с частью 1 настоящей статьи, может быть обжаловано в вышестоящий в порядке подчиненности орган внутренних дел (в случае его вынесения территориальным органом) либо в суд</w:t>
      </w:r>
    </w:p>
    <w:p>
      <w:r>
        <w:rPr>
          <w:b/>
        </w:rPr>
        <w:t xml:space="preserve">6. </w:t>
      </w:r>
      <w:r>
        <w:t>Признание заявления о нежелании состоять в гражданстве Украины недействительным не влечет обязанность граждан Российской Федерации, имеющих гражданство Украины, подавать уведомления о наличии у них гражданства Украины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Граждане Российской Федерации, подавшие заявление о нежелании состоять в гражданстве Украины и считающиеся не имеющими гражданства Украины в соответствии с положениями иных законодательных актов Российской Федерации, не подают заявление о нежелании состоять в гражданстве Украины в соответствии с положениями настоящего Федерального закона</w:t>
      </w:r>
    </w:p>
    <w:p>
      <w:r>
        <w:rPr>
          <w:b/>
        </w:rPr>
        <w:t xml:space="preserve">2. </w:t>
      </w:r>
      <w:r>
        <w:t>Положения статьи 3 настоящего Федерального закона распространяются на лиц, указанных в части 1 настоящей статьи, в случае совершения ими после дня вступления в силу настоящего Федерального закона действий, предусмотренных статьей 2 настоящего Федерального закона</w:t>
      </w:r>
    </w:p>
    <w:p>
      <w:r>
        <w:rPr>
          <w:b/>
        </w:rPr>
        <w:t>Статья 5</w:t>
      </w:r>
    </w:p>
    <w:p>
      <w:r>
        <w:t>Решения (действия) органов публичной власти и их должностных лиц, принятые (совершенные) в связи с наличием у гражданина Российской Федерации гражданства Украины до дня подачи им заявления о нежелании состоять в гражданстве Украины в соответствии со статьей 1 настоящего Федерального закона, не подлежат пересмотру на основании признания такого гражданина не имеющим гражданства Украины в соответствии с настоящим Федеральным законом.</w:t>
      </w:r>
    </w:p>
    <w:p>
      <w:r>
        <w:rPr>
          <w:b/>
        </w:rPr>
        <w:t>Статья 6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