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порядке отбора кандидатов в первоначальные составы федеральных судов, создаваемых на территории Запорожской области</w:t>
      </w:r>
    </w:p>
    <w:p>
      <w:r>
        <w:rPr>
          <w:b/>
        </w:rPr>
        <w:t>Статья 1. Общие положения</w:t>
      </w:r>
    </w:p>
    <w:p>
      <w:r>
        <w:rPr>
          <w:b/>
        </w:rPr>
        <w:t xml:space="preserve">1. </w:t>
      </w:r>
      <w:r>
        <w:t>Первоначальные составы федеральных судов общей юрисдикции и арбитражного суда, создаваемых на территории Запорожской области (далее - федеральные суды), формируются в порядке, установленном Федеральным конституционным законом от 31 декабря 1996 года № 1-ФКЗ "О судебной системе Российской Федерации", Законом Российской Федерации от 26 июня 1992 года № 3132-I "О статусе судей в Российской Федерации" и Федеральным законом от 14 марта 2002 года № 30-ФЗ "Об органах судейского сообщества в Российской Федерации", с учетом положений Федерального конституционного закона от 4 октября 2022 года № 7-ФКЗ "О принятии в Российскую Федерацию Запорожской области и образовании в составе Российской Федерации нового субъекта - Запорожской области" и настоящего Федерального закона</w:t>
      </w:r>
    </w:p>
    <w:p>
      <w:r>
        <w:rPr>
          <w:b/>
        </w:rPr>
        <w:t xml:space="preserve">2. </w:t>
      </w:r>
      <w:r>
        <w:t>Отбор кандидатов в первоначальные составы федеральных судов осуществляется на конкурсной основе Высшей квалификационной коллегией судей Российской Федерации</w:t>
      </w:r>
    </w:p>
    <w:p>
      <w:r>
        <w:rPr>
          <w:b/>
        </w:rPr>
        <w:t>Статья 2. Полномочия Высшей квалификационной коллегии судей Российской Федерации</w:t>
      </w:r>
    </w:p>
    <w:p>
      <w:r>
        <w:rPr>
          <w:b/>
        </w:rPr>
        <w:t xml:space="preserve">1. </w:t>
      </w:r>
      <w:r>
        <w:t>Высшая квалификационная коллегия судей Российской Федерации</w:t>
      </w:r>
    </w:p>
    <w:p>
      <w:r>
        <w:rPr>
          <w:b/>
        </w:rPr>
        <w:t xml:space="preserve">2. </w:t>
      </w:r>
      <w:r>
        <w:t>Высшая квалификационная коллегия судей Российской Федерации вправе пересмотреть ранее принятое решение о рекомендации претендента кандидатом на вакантную должность по вновь открывшимся обстоятельствам. Вновь открывшимися считаются обстоятельства, которые существовали на момент принятия Высшей квалификационной коллегией судей Российской Федерации соответствующего решения, но не были и не могли быть ей известны</w:t>
      </w:r>
    </w:p>
    <w:p>
      <w:r>
        <w:rPr>
          <w:b/>
        </w:rPr>
        <w:t xml:space="preserve">1. </w:t>
      </w:r>
      <w:r>
        <w:t>объявляет в "Российской газете" об открытии вакантных должностей председателей, заместителей председателей, судей федеральных судов (далее - вакантные должности), а также о времени и месте приема и рассмотрения заявлений лиц о рекомендации их на вакантные должности</w:t>
      </w:r>
    </w:p>
    <w:p>
      <w:r>
        <w:rPr>
          <w:b/>
        </w:rPr>
        <w:t xml:space="preserve">1. </w:t>
      </w:r>
      <w:r>
        <w:t>рассматривает заявления лиц, претендующих на вакантные должности (далее - претенденты), а также организует проверку достоверности представленных претендентами документов и сведений</w:t>
      </w:r>
    </w:p>
    <w:p>
      <w:r>
        <w:rPr>
          <w:b/>
        </w:rPr>
        <w:t xml:space="preserve">1. </w:t>
      </w:r>
      <w:r>
        <w:t>по результатам рассмотрения заявлений претендентов, итогам проверки достоверности представленных ими документов и сведений и с учетом результатов квалификационного экзамена принимает решения о рекомендации претендентов кандидатами на вакантные должности (за исключением решений в отношении судей, от которых поступили заявления о назначении на должности, аналогичные занимаемым ими, в другие суды того же уровня или в нижестоящие суды, создаваемые на территории Запорожской области) или об отказе им в такой рекомендации</w:t>
      </w:r>
    </w:p>
    <w:p>
      <w:r>
        <w:rPr>
          <w:b/>
        </w:rPr>
        <w:t xml:space="preserve">1. </w:t>
      </w:r>
      <w:r>
        <w:t>представляет решения о рекомендации претендентов кандидатами на вакантные должности Председателю Верховного Суда Российской Федерации, который в случае согласия с указанными решениями вносит Президенту Российской Федерации представления о назначении рекомендуемых лиц на вакантные должности</w:t>
      </w:r>
    </w:p>
    <w:p>
      <w:r>
        <w:rPr>
          <w:b/>
        </w:rPr>
        <w:t xml:space="preserve">1. </w:t>
      </w:r>
      <w:r>
        <w:t>направляет поступившие от судей заявления о назначении на должности, аналогичные занимаемым ими, в другие суды того же уровня или в нижестоящие суды, создаваемые на территории Запорожской области, Председателю Верховного Суда Российской Федерации, который в случае согласия на такое назначение вносит Президенту Российской Федерации представления о назначении рекомендуемых лиц на вакантные должности</w:t>
      </w:r>
    </w:p>
    <w:p>
      <w:r>
        <w:rPr>
          <w:b/>
        </w:rPr>
        <w:t>Статья 3. Порядок отбора кандидатов и наделения их полномочиями судей федеральных судов</w:t>
      </w:r>
    </w:p>
    <w:p>
      <w:r>
        <w:rPr>
          <w:b/>
        </w:rPr>
        <w:t xml:space="preserve">1. </w:t>
      </w:r>
      <w:r>
        <w:t>К участию в конкурсе на вакантные должности допускаются судьи и граждане Российской Федерации, не являющиеся судьями. При этом претенденты должны отвечать предъявляемым к кандидатам на должность судьи требованиям, предусмотренным Законом Российской Федерации от 26 июня 1992 года № 3132-I "О статусе судей в Российской Федерации", с учетом положений настоящего Федерального закона</w:t>
      </w:r>
    </w:p>
    <w:p>
      <w:r>
        <w:rPr>
          <w:b/>
        </w:rPr>
        <w:t xml:space="preserve">11. </w:t>
      </w:r>
      <w:r>
        <w:t>К участию в конкурсе на вакантные должности допускаются также граждане Российской Федерации, имеющие высшее юридическое образование по специальности (направлению подготовки) "Правоохранительная деятельность", полученное на территориях Донецкой Народной Республики, Луганской Народной Республики, Запорожской области, Херсонской области, а также на территории Украины и соответствующее установленному Федеральным законом от 29 декабря 2012 года № 273-ФЗ "Об образовании в Российской Федерации" уровню "специалитет" или "магистратура". (Дополнение частью - Федеральный закон от 19.12.2023 № 606-ФЗ)</w:t>
      </w:r>
    </w:p>
    <w:p>
      <w:r>
        <w:rPr>
          <w:b/>
        </w:rPr>
        <w:t xml:space="preserve">2. </w:t>
      </w:r>
      <w:r>
        <w:t>Кандидаты на вакантные должности отбираются из числа</w:t>
      </w:r>
    </w:p>
    <w:p>
      <w:r>
        <w:rPr>
          <w:b/>
        </w:rPr>
        <w:t xml:space="preserve">3. </w:t>
      </w:r>
      <w:r>
        <w:t>От сдачи квалификационного экзамена на должность судьи федерального суда освобождаются</w:t>
      </w:r>
    </w:p>
    <w:p>
      <w:r>
        <w:rPr>
          <w:b/>
        </w:rPr>
        <w:t xml:space="preserve">4. </w:t>
      </w:r>
      <w:r>
        <w:t>Судьи и граждане Российской Федерации, не являющиеся судьями, а также граждане Российской Федерации, замещавшие должности судей судов, действовавших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 вправе обратиться в Высшую квалификационную коллегию судей Российской Федерации с заявлением. В заявлении указывается должность, на которую претендент просит его рекомендовать</w:t>
      </w:r>
    </w:p>
    <w:p>
      <w:r>
        <w:rPr>
          <w:b/>
        </w:rPr>
        <w:t xml:space="preserve">5. </w:t>
      </w:r>
      <w:r>
        <w:t>Прием квалификационного экзамена на должность судьи федерального суда у граждан Российской Федерации, не являющихся судьями, за исключением случаев, предусмотренных пунктом 3 части 3 настоящей статьи, осуществляется Высшей экзаменационной комиссией по приему квалификационного экзамена на должность судьи в порядке, предусмотренном статьей 263 Федерального закона от 14 марта 2002 года № 30-ФЗ "Об органах судейского сообщества в Российской Федерации"</w:t>
      </w:r>
    </w:p>
    <w:p>
      <w:r>
        <w:rPr>
          <w:b/>
        </w:rPr>
        <w:t xml:space="preserve">51. </w:t>
      </w:r>
      <w:r>
        <w:t>Заключение о рекомендации на должность судьи федерального суда получают кандидаты, получившие удостоверение о результатах квалификационного экзамена с общей итоговой оценкой "отлично" или "хорошо". (Дополнение частью - Федеральный закон от 19.12.2023 № 606-ФЗ)</w:t>
      </w:r>
    </w:p>
    <w:p>
      <w:r>
        <w:rPr>
          <w:b/>
        </w:rPr>
        <w:t xml:space="preserve">6. </w:t>
      </w:r>
      <w:r>
        <w:t>Граждане Российской Федерации, замещавшие должности судей судов, действовавших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 имеют преимущественное право на замещение должности судьи федерального суда при условии их соответствия предъявляемым к кандидатам на должность судьи требованиям, предусмотренным Законом Российской Федерации от 26 июня 1992 года № 3132-I "О статусе судей в Российской Федерации"</w:t>
      </w:r>
    </w:p>
    <w:p>
      <w:r>
        <w:rPr>
          <w:b/>
        </w:rPr>
        <w:t xml:space="preserve">7. </w:t>
      </w:r>
      <w:r>
        <w:t>Граждане Российской Федерации, не являющиеся судьями, вместе с заявлением представляют в Высшую экзаменационную комиссию по приему квалификационного экзамена на должность судьи и Высшую квалификационную коллегию судей Российской Федерации документы и сведения, предусмотренные соответственно пунктами 3 и 6 статьи 5 Закона Российской Федерации от 26 июня 1992 года № 3132-I "О статусе судей в Российской Федерации"</w:t>
      </w:r>
    </w:p>
    <w:p>
      <w:r>
        <w:rPr>
          <w:b/>
        </w:rPr>
        <w:t xml:space="preserve">8. </w:t>
      </w:r>
      <w:r>
        <w:t>Судьи и граждане Российской Федерации, замещавшие должности судей судов, действовавших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 вместе с заявлением представляют в Высшую квалификационную коллегию судей Российской Федерации документы и сведения, предусмотренные пунктом 6 статьи 5 Закона Российской Федерации от 26 июня 1992 года № 3132-I "О статусе судей в Российской Федерации", за исключением документов, свидетельствующих об отсутствии заболеваний, препятствующих назначению на должность судьи, и сведений о результатах квалификационного экзамена</w:t>
      </w:r>
    </w:p>
    <w:p>
      <w:r>
        <w:rPr>
          <w:b/>
        </w:rPr>
        <w:t xml:space="preserve">9. </w:t>
      </w:r>
      <w:r>
        <w:t>Кандидаты на вакантные должности, указанные в пунктах 2 и 3 части 2 настоящей статьи, представляют в Судебный департамент при Верховном Суде Российской Федерации копию заявления о нежелании состоять в гражданстве Украины, поданного в установленном порядке в федеральный орган исполнительной власти в сфере внутренних дел или его территориальный орган</w:t>
      </w:r>
    </w:p>
    <w:p>
      <w:r>
        <w:rPr>
          <w:b/>
        </w:rPr>
        <w:t xml:space="preserve">10. </w:t>
      </w:r>
      <w:r>
        <w:t>Высшая квалификационная коллегия судей Российской Федерации вправе обратиться с требованием о проверке достоверности представленных в соответствии с частями 7 и 8 настоящей статьи документов и сведений в соответствующие органы, которые обязаны сообщить о результатах проверки в установленный Высшей квалификационной коллегией судей Российской Федерации срок, но не позднее чем через двадцать дней со дня обращения</w:t>
      </w:r>
    </w:p>
    <w:p>
      <w:r>
        <w:rPr>
          <w:b/>
        </w:rPr>
        <w:t xml:space="preserve">11. </w:t>
      </w:r>
      <w:r>
        <w:t>Если в результате проверки указанных в частях 7 и 8 настоящей статьи документов и сведений установлена их недостоверность, претендент, представивший такие документы и сведения, не может быть рекомендован кандидатом ни на одну из вакантных должностей</w:t>
      </w:r>
    </w:p>
    <w:p>
      <w:r>
        <w:rPr>
          <w:b/>
        </w:rPr>
        <w:t xml:space="preserve">12. </w:t>
      </w:r>
      <w:r>
        <w:t>Кандидаты, прошедшие в соответствии с настоящим Федеральным законом процедуру отбора на вакантные должности, наделяются полномочиями судей федеральных судов в порядке, установленном статьями 6 и 61 Закона Российской Федерации от 26 июня 1992 года № 3132-I "О статусе судей в Российской Федерации", с учетом положений настоящего Федерального закона</w:t>
      </w:r>
    </w:p>
    <w:p>
      <w:r>
        <w:rPr>
          <w:b/>
        </w:rPr>
        <w:t xml:space="preserve">2. </w:t>
      </w:r>
      <w:r>
        <w:t>судей</w:t>
      </w:r>
    </w:p>
    <w:p>
      <w:r>
        <w:rPr>
          <w:b/>
        </w:rPr>
        <w:t xml:space="preserve">2. </w:t>
      </w:r>
      <w:r>
        <w:t>граждан Российской Федерации, замещавших должности судей судов, действовавших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w:t>
      </w:r>
    </w:p>
    <w:p>
      <w:r>
        <w:rPr>
          <w:b/>
        </w:rPr>
        <w:t xml:space="preserve">2. </w:t>
      </w:r>
      <w:r>
        <w:t>граждан Российской Федерации, не являющихся судьями, сдавших квалификационный экзамен на должность судьи, за исключением случаев, предусмотренных пунктом 3 части 3 настоящей статьи</w:t>
      </w:r>
    </w:p>
    <w:p>
      <w:r>
        <w:rPr>
          <w:b/>
        </w:rPr>
        <w:t xml:space="preserve">3. </w:t>
      </w:r>
      <w:r>
        <w:t>судьи</w:t>
      </w:r>
    </w:p>
    <w:p>
      <w:r>
        <w:rPr>
          <w:b/>
        </w:rPr>
        <w:t xml:space="preserve">3. </w:t>
      </w:r>
      <w:r>
        <w:t>граждане Российской Федерации, замещавшие должности судей судов, действовавших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w:t>
      </w:r>
    </w:p>
    <w:p>
      <w:r>
        <w:rPr>
          <w:b/>
        </w:rPr>
        <w:t xml:space="preserve">3. </w:t>
      </w:r>
      <w:r>
        <w:t>граждане Российской Федерации, не являющиеся судьями, имеющие ученую степень кандидата юридических наук или ученую степень доктора юридических наук и почетное звание "Заслуженный юрист Российской Федерации"</w:t>
      </w:r>
    </w:p>
    <w:p>
      <w:r>
        <w:rPr>
          <w:b/>
        </w:rPr>
        <w:t>Статья 4. Обжалование решений Высшей квалификационной коллегии судей Российской Федерации и Высшей экзаменационной комиссии по приему квалификационного экзамена на должность судьи</w:t>
      </w:r>
    </w:p>
    <w:p>
      <w:r>
        <w:rPr>
          <w:b/>
        </w:rPr>
        <w:t xml:space="preserve">1. </w:t>
      </w:r>
      <w:r>
        <w:t>Решение Высшей квалификационной коллегии судей Российской Федерации об отказе претенденту в рекомендации кандидатом на вакантную должность может быть обжаловано им как в связи с нарушением установленного настоящим Федеральным законом порядка, так и по существу</w:t>
      </w:r>
    </w:p>
    <w:p>
      <w:r>
        <w:rPr>
          <w:b/>
        </w:rPr>
        <w:t xml:space="preserve">2. </w:t>
      </w:r>
      <w:r>
        <w:t>Решение Высшей экзаменационной комиссии по приему квалификационного экзамена на должность судьи может быть обжаловано претендентом в связи с нарушением порядка приема квалификационного экзамена, установленного статьей 263 Федерального закона от 14 марта 2002 года № 30-ФЗ "Об органах судейского сообщества в Российской Федерации" и настоящим Федеральным законом, в том числе в связи с нарушением процедуры принятия указанного решения</w:t>
      </w:r>
    </w:p>
    <w:p>
      <w:r>
        <w:rPr>
          <w:b/>
        </w:rPr>
        <w:t xml:space="preserve">3. </w:t>
      </w:r>
      <w:r>
        <w:t>Жалоба на решение Высшей квалификационной коллегии судей Российской Федерации или на решение Высшей экзаменационной комиссии по приему квалификационного экзамена на должность судьи может быть подана в течение десяти дней со дня принятия такого решения в Верховный Суд Российской Федерации, который в течение четырнадцати дней со дня поступления жалобы принимает по ней решение</w:t>
      </w:r>
    </w:p>
    <w:p>
      <w:r>
        <w:rPr>
          <w:b/>
        </w:rPr>
        <w:t>Статья 5. Заключительные положения</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настоящего Федерального закона применяются до завершения формирования органов судейского сообщества Запорожской области, за исключением положений части 11 статьи 3 настоящего Федерального закона. (В редакции Федерального закона от 19.12.2023 № 606-ФЗ)</w:t>
      </w:r>
    </w:p>
    <w:p>
      <w:r>
        <w:rPr>
          <w:b/>
        </w:rPr>
        <w:t xml:space="preserve">21. </w:t>
      </w:r>
      <w:r>
        <w:t>Положения части 11 статьи 3 настоящего Федерального закона применяются до 1 января 2026 года. (Дополнение частью - Федеральный закон от 19.12.2023 № 606-ФЗ)</w:t>
      </w:r>
    </w:p>
    <w:p>
      <w:r>
        <w:rPr>
          <w:b/>
        </w:rPr>
        <w:t xml:space="preserve">3. </w:t>
      </w:r>
      <w:r>
        <w:t>После завершения формирования органов судейского сообщества Запорожской области отбор кандидатов в последующие составы федеральных судов и их назначение на должности судей этих судов осуществляются в соответствии с Федеральным конституционным законом от 31 декабря 1996 года № 1-ФКЗ "О судебной системе Российской Федерации", Законом Российской Федерации от 26 июня 1992 года № 3132-I "О статусе судей в Российской Федерации" и Федеральным законом от 14 марта 2002 года № 30-ФЗ "Об органах судейского сообщества в Российской Федерации"</w:t>
      </w:r>
    </w:p>
    <w:p>
      <w:r>
        <w:rPr>
          <w:b/>
        </w:rPr>
        <w:t xml:space="preserve">4. </w:t>
      </w:r>
      <w:r>
        <w:t>Материалы по заявлениям претендентов, если рассмотрение таких материалов не было завершено, передаются Высшей квалификационной коллегией судей Российской Федерации в квалификационную коллегию судей Запорожской области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