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4.55-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8.12.2024 № 50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