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Тоджинского, Монгун-Тайгинского, Тере-Хольского районных судов Республики Тыва и образовании постоянных судебных присутствий в составе Каа-Хемского, Овюрского, Кызылского районных судов Республики Тыва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упразднить: Тоджинский районный суд Республики Тыва, передав относящиеся к его ведению вопросы осуществления правосудия в юрисдикцию Каа-Хемского районного суда Республики Тыва; Монгун-Тайгинский районный суд Республики Тыва, передав относящиеся к его ведению вопросы осуществления правосудия в юрисдикцию Овюрского районного суда Республики Тыва; Тере-Хольский районный суд Республики Тыва, передав относящиеся к его ведению вопросы осуществления правосудия в юрисдикцию Кызылского районного суда Республики Тыва</w:t>
      </w:r>
    </w:p>
    <w:p>
      <w:r>
        <w:t>установить, что: юрисдикция Каа-Хемского районного суда Республики Тыва распространяется на территории Тоджинского и Каа-Хемского районов Республики Тыва в границах, существующих на день вступления в силу настоящего Федерального закона; юрисдикция Овюрского районного суда Республики Тыва распространяется на территории Монгун-Тайгинского и Овюрского районов Республики Тыва в границах, существующих на день вступления в силу настоящего Федерального закона; юрисдикция Кызылского районного суда Республики Тыва распространяется на территории Тере-Хольского и Кызылского районов Республики Тыва в границах, существующих на день вступления в силу настоящего Федерального закона</w:t>
      </w:r>
    </w:p>
    <w:p>
      <w:r>
        <w:t>образовать в составе: Каа-Хемского районного суда Республики Тыва постоянное судебное присутствие в селе Тоора-Хем Тоджинского района Республики Тыва; Овюрского районного суда Республики Тыва постоянное судебное присутствие в селе Мугур-Аксы Монгун-Тайгинского района Республики Тыва; Кызылского районного суда Республики Тыва постоянное судебное присутствие в селе Кунгуртуг Тере-Хольского района Республики Тыва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