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30, ст. 3755; № 31, ст. 4007, 4008; № 41, ст. 4845; № 43, ст. 5084; № 46, ст. 5553; 2008, № 18, ст. 1941; № 20, ст. 2251; № 30, ст. 3604; № 49, ст. 5745; № 52, ст. 6235, 6236; 2009, № 1, ст. 17; № 7, ст. 777; № 23, ст. 2759; № 26, ст. 3120, 3122; № 29, ст. 3597, 3642; № 30, ст. 3739; № 48, ст. 5711, 5724; № 52, ст. 6412; 2010, № 1, ст. 1; № 18, ст. 2145;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3068, 3069, 3082; № 29, ст. 3996; № 31, ст. 4320, 4330; № 47, ст. 6402, 6403; № 49, ст. 6757; № 53, ст. 7577, 7602, 7640, 7641; 2013, № 14, ст. 1651, 1657, 1666; № 19, ст. 2323, 2325; № 26, ст. 3207, 3208; № 27, ст. 3454, 3470, 3478; № 30, ст. 4025, 4029, 4030, 4031, 4032, 4034, 4036, 4040, 4044, 4078, 4082; № 31, ст. 4191; № 43, ст. 5443, 5444, 5445, 5452; № 44, ст. 5624, 5643; № 48, ст. 6159, 6161, 6165; № 49, ст. 6327, 6341; № 51, ст. 6683, 6685, 6695; № 52, ст. 6961, 6980, 6986, 7002; 2014, № 6, ст. 559, 566; № 11, ст. 1092, 1096; № 14, ст. 1561, 1562; № 19, ст. 2302, 2306, 2310, 2317, 2324, 2325, 2326, 2327, 2330, 2335; № 26, ст. 3366, 3379, 3395; № 30, ст. 4211, 4218, 4228, 4233, 4248, 4256, 4259, 4264, 4278; № 42, ст. 5615; № 43, ст. 5799; № 48, ст. 6636, 6638, 6642, 6651; № 52, ст. 7541, 7545, 7550, 7557; 2015, № 1, ст. 67, 74, 83, 85; № 10, ст. 1405, 1416; № 13, ст. 1811; № 18, ст. 2614, 2620; № 21, ст. 2981; № 24, ст. 3370; № 27, ст. 3945, 3950; № 29, ст. 4359, 4374, 4376, 4391; № 41, ст. 5629, 5637; № 44, ст. 6046; № 45, ст. 6205, 6208; № 48, ст. 6706, 6710; № 51, ст. 7250; 2016, № 1, ст. 11, 28, 59, 63, 84; № 10, ст. 1323; № 11, ст. 1481, 1491, 1493; № 14, ст. 1907; № 15, ст. 2051; № 18, ст. 2514; № 23, ст. 3285; № 26, ст. 3871, 3876, 3884, 3887, 3891; № 27, ст. 4160, 4164, 4183, 4197, 4205, 4206, 4223, 4226, 4238, 4251, 4259, 4286, 4291, 4305; № 28, ст. 4558; № 50, ст. 6975; № 52, ст. 7508; 2017, № 1, ст. 12, 31, 47, 51; № 7, ст. 1030, 1032; № 9, ст. 1278; № 11, ст. 1535; № 17, ст.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30, ст. 4555; № 31, ст. 4824, 4825, 4826, 4851; № 41, ст. 6187; № 42, ст. 6378; № 45, ст. 6832, 6843; № 47, ст. 7125, 7128; № 53, ст. 8436, 8447; 2019, № 6, ст. 465; № 10, ст. 893; № 12, ст. 1216, 1217, 1218, 1219; № 16, ст. 1819, 1821; № 22, ст. 2669; № 25, ст. 3161; № 29, ст. 3847; № 30, ст. 4119, 4121, 4122, 4125, 4131; № 42, ст. 5803; № 44, ст. 6178, 6182; № 49, ст. 6964; № 51, ст. 7493, 7494, 7495; № 52, ст. 7766, 7811, 7819; 2020, № 14, ст. 2002, 2019, 2020, 2029; № 17, ст. 2710; № 50, ст. 8065; 2021, № 1, ст. 50, 51, 70; № 6, ст. 959; № 9, ст. 1461, 1466; № 11, ст. 1701; № 15, ст. 2431; № 18, ст. 3046; № 22, ст. 3676; № 24, ст. 4180, 4222, 4223, 4224; № 27, ст. 5060, 5111; № 52, ст. 8978, 8986; 2022, № 1, ст. 3, 37, 49; № 5, ст. 676; № 10, ст. 1388, 1399; № 13, ст. 1959; № 16, ст. 2605; № 29, ст. 5224, 5226, 5254, 5258; № 39, ст. 6534; № 43, ст. 7273; № 50, ст. 8773; № 52, ст. 9360; 2023, № 1, ст. 69, 72; № 14, ст. 2380; № 16, ст. 2754, 2759; № 18, ст. 3228, 3252; № 25, ст. 4407, 4411; № 26, ст. 4673, 4685; Российская газета, 2023, 18 июля; Официальный интернет-портал правовой информации (www.pravo.gov.ru), 2023, 24 июля, № 0001202307240033, 0001202307240043) следующие изменения: 1) в части 1 статьи 4.5 слова "статьями 13.112, 13.41 и 19.710-3" заменить словами "статьями 13.112, 13.41, 13.51 и 19.710-3"; 2) главу 13 дополнить статьей 13.51 следующего содержания: "Статья 13.51. Нарушение порядка представления информации в единую государственную информационную систему в сфере здравоохранения 1. Нарушение должностным лицом уполномоченного органа исполнительной власти субъекта Российской Федерации порядка и сроков представления информации, предусмотренной пунктами 2 и 3 части 3 статьи 911 Федерального закона от 21 ноября 2011 года № 323-ФЗ "Об основах охраны здоровья граждан в Российской Федерации" (в том числе в части полноты, достоверности, актуальности внесенных сведений), в единую государственную информационную систему в сфере здравоохранения - влечет наложение административного штрафа в размере от пятнадцати тысяч до двадцати пяти тысяч рублей.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в размере от двадцати тысяч до тридцати тысяч рублей или дисквалификацию на срок до одного года.";</w:t>
      </w:r>
    </w:p>
    <w:p>
      <w:r>
        <w:rPr>
          <w:b/>
        </w:rPr>
        <w:t xml:space="preserve">2. </w:t>
      </w:r>
      <w:r>
        <w:t>в части 1 статьи 23.1 цифры "14.1" заменить словами "статьями 13.51, 14.1"</w:t>
      </w:r>
    </w:p>
    <w:p>
      <w:r>
        <w:rPr>
          <w:b/>
        </w:rPr>
        <w:t xml:space="preserve">2. </w:t>
      </w:r>
      <w:r>
        <w:t>в пункте 18 части 2 статьи 28.3 слова "статьей 11.32" заменить словами "статьями 11.32, 13.51"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апреля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