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№ 2 к Соглашению между Правительством Российской Федерации и Правительством Венгрии о предоставлении Правительству Венгрии государственного кредита для финансирования строительства атомной электростанции на территории Венгрии от 28 марта 2014 года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