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Статью 52 Федерального закона от 31 июля 2020 года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5007) дополнить частями 10 - 13 следующего содержания: "10.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>
      <w:r>
        <w:rPr>
          <w:b/>
        </w:rPr>
        <w:t xml:space="preserve">11. </w:t>
      </w:r>
      <w:r>
        <w:t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</w:t>
      </w:r>
    </w:p>
    <w:p>
      <w:r>
        <w:rPr>
          <w:b/>
        </w:rPr>
        <w:t xml:space="preserve">12. </w:t>
      </w:r>
      <w:r>
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</w:t>
      </w:r>
    </w:p>
    <w:p>
      <w:r>
        <w:rPr>
          <w:b/>
        </w:rPr>
        <w:t xml:space="preserve">13. </w:t>
      </w:r>
      <w: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ценностям."</w:t>
      </w:r>
    </w:p>
    <w:p>
      <w:r>
        <w:rPr>
          <w:b/>
        </w:rPr>
        <w:t xml:space="preserve">12. </w:t>
      </w:r>
      <w:r>
        <w:t>от контролируемого лица поступило уведомление об отзыве заявления о проведении профилактического визита</w:t>
      </w:r>
    </w:p>
    <w:p>
      <w:r>
        <w:rPr>
          <w:b/>
        </w:rPr>
        <w:t xml:space="preserve">12. </w:t>
      </w:r>
      <w:r>
        <w:t>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</w:t>
      </w:r>
    </w:p>
    <w:p>
      <w:r>
        <w:rPr>
          <w:b/>
        </w:rPr>
        <w:t xml:space="preserve">12. </w:t>
      </w:r>
      <w: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</w:t>
      </w:r>
    </w:p>
    <w:p>
      <w:r>
        <w:rPr>
          <w:b/>
        </w:rPr>
        <w:t xml:space="preserve">12. </w:t>
      </w:r>
      <w:r>
        <w:t>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</w:t>
      </w:r>
    </w:p>
    <w:p>
      <w:r>
        <w:rPr>
          <w:b/>
        </w:rPr>
        <w:t>Статья 2</w:t>
      </w:r>
    </w:p>
    <w:p>
      <w:r>
        <w:t>Внести в статью 4 Федерального закона от 30 декабря 2020 года № 509-ФЗ "О внесении изменений в отдельные законодательные акты Российской Федерации" (Собрание законодательства Российской Федерации, 2021, № 1, ст. 48; 2022, № 11, ст. 1596) следующие изменения</w:t>
      </w:r>
    </w:p>
    <w:p>
      <w:r>
        <w:t>в части 4 слова "1 января" заменить словами "31 декабря"</w:t>
      </w:r>
    </w:p>
    <w:p>
      <w:r>
        <w:t>дополнить частью 41 следующего содержания: "41. Правительство Российской Федерации устанавливает особенности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услуг."</w:t>
      </w:r>
    </w:p>
    <w:p>
      <w:r>
        <w:t>в части 5 слова "1 января" заменить словами "31 декабря"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