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статье 151 Федерального закона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2023, № 16, ст. 2764) слова "и получившим повестку военного комиссариата" исключить, слова ", когда в соответствии с федеральным законом такая повестка считается врученной," заменить словами "размещения в отношении их повестки военного комиссариата в реестре направленных (врученных) повесток".</w:t>
      </w:r>
    </w:p>
    <w:p>
      <w:r>
        <w:rPr>
          <w:b/>
        </w:rPr>
        <w:t>Статья 2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2001, № 7, ст. 620; 2002, № 30, ст. 3029, 3030, 3033; 2003, № 27, ст. 2700; № 46, ст. 4437; 2004, № 25, ст. 2484; № 35, ст. 3607; 2005, № 14, ст. 1212; № 27, ст. 2716; № 30, ст. 3110; № 40, ст. 3987; 2006, № 1, ст. 10, 22; № 11, ст. 1148; № 28, ст. 2974; № 29, ст. 3122; 2007, № 45, ст. 5418; № 49, ст. 6074; 2008, № 49, ст. 5746; № 52, ст. 6235; 2009, № 18, ст. 2149; № 48, ст. 5735; 2010, № 11, ст. 1176; 2011, № 49, ст. 7021; 2012, № 53, ст. 7613; 2013, № 9, ст. 870; № 19, ст. 2331; № 27, ст. 3462, 3477; 2014, № 30, ст. 4247; № 49, ст. 6923; 2015, № 17, ст. 2479; № 27, ст. 3963; № 29, ст. 4356; № 41, ст. 5628; 2016, № 27, ст. 4160, 4238; 2017, № 15, ст. 2136; № 18, ст. 2668; № 31, ст. 4741; 2018, № 1, ст. 28; № 7, ст. 970; № 11, ст. 1590; № 32, ст. 5102; № 49, ст. 7517; 2019, № 6, ст. 466; № 22, ст. 2673; № 40, ст. 5488; 2020, № 31, ст. 5044; 2021, № 18, ст. 3060, 3075; 2022, № 22, ст. 3540; № 29, ст. 5245; 2023, № 5, ст. 701; № 16, ст. 2764; № 25, ст. 4418, 4442; № 26, ст. 4677) следующие изменения</w:t>
      </w:r>
    </w:p>
    <w:p>
      <w:r>
        <w:t>в статье 4: а) пункт 41 дополнить словами ", и в государственный информационный ресурс"; б) пункт 6 дополнить словами ", и в государственный информационный ресурс"; в) пункт 8 изложить в следующей редакции: "8.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граждан, состоящих на воинском учете, а также не состоящих, но обязанных состоять на воинском учете.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который обеспечивает сбор таких сведений и их передачу в электронном виде в государственный информационный ресурс в порядке, установленном Правительством Российской Федерации."; г) в пункте 10 слова "в том числе в государственный информационный ресурс" заменить словами "в федеральный орган исполнительной власти, осуществляющий функции по контролю и надзору в сфере образования, который обеспечивает сбор указанных сведений и их передачу в электронном виде в государственный информационный ресурс в порядке, установленном Правительством Российской Федерации"; д) пункт 11 изложить в следующей редакции: "11. 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гражданах,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образования.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власти, осуществляющий функции по контролю и надзору в сфере образования, который обеспечивает сбор указанных сведений и их передачу в электронном виде в государственный информационный ресурс в порядке, установленном Правительством Российской Федерации."</w:t>
      </w:r>
    </w:p>
    <w:p>
      <w:r>
        <w:t>в статье 71: а) в пункте 1 слова "и получившим повестку военного комиссариата" исключить, слова ", когда такая повестка считается врученной," заменить словами "размещения в отношении их повестки военного комиссариата в общедоступном реестре направленных (врученных) повесток (далее - Реестр повесток)"; б) в пункте 2 слова "и подписывается" заменить словами "в день формирования повестки и подписывается", слова "Указанное решение направляется" заменить словами "Информация об указанном решении автоматически направляется в день размещения повестки военного комиссариата в Реестре повесток в электронной форме"; в) пункт 3 изложить в следующей редакции: "3. Гражданам, состоящим на воинском учете или не состоящим, но обязанным состоять на воинском учете, в день размещения повестки военного комиссариата в Реестре повесток направляется уведомление, что в случае неявки по врученной повестке по истечении 20 календарных дней со дня, указанного в повестке, в отношении их будут применены временные меры, указанные в пункте 4 настоящей статьи. Уведомление формируется в Реестре воинского учета в автоматическом режиме в момент формирования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(функций)."; г) абзац первый пункта 4 после слова "учете" дополнить словами "или не состоящего, но обязанного состоять на воинском учете"; д) в пункте 5 слова "режиме и подписывается" заменить словами "режиме в день формирования в Реестре воинского учета сведений о неявке гражданина по врученной повестке по истечении 20 календарных дней со дня, указанного в повестке, при отсутствии в Реестре воинского учета сведений о подтверждении уважительных причин неявки и подписывается", слова "Указанное решение направляется" заменить словами "Информация об указанном решении автоматически направляется в электронной форме"; е) в пункте 6 первое предложение изложить в следующей редакции: "Решение об отмене предусмотренных пунктами 1 и 4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 воинского учета сведений о явке гражданина по повестке или о подтверждении уважительных причин неявки.", слова "Указанное решение направляется" заменить словами "Информация об указанном решении автоматически направляется в электронной форме"; ж) пункт 8 изложить в следующей редакции: "8. Решения о применении временных мер, предусмотренные пунктами 2 и 5 настоящей статьи, могут быть обжалованы в порядке, установленном разделом V1 настоящего Федерального закона."</w:t>
      </w:r>
    </w:p>
    <w:p>
      <w:r>
        <w:t>в абзаце пятом пункта 12 статьи 8 слово "оповещение" заменить словом "уведомление"</w:t>
      </w:r>
    </w:p>
    <w:p>
      <w:r>
        <w:t>в статье 82: а) подпункт "г" пункта 3 признать утратившим силу; б) дополнить пунктом 31 следующего содержания: "31. В Реестре воинского учета военными комиссариатами также обеспечивается учет решений о применении в отношении граждан временных мер, предусмотренных пунктами 1 и 4 статьи 71 настоящего Федерального закона."; в) в пункте 4 слова "или иную охраняемую законом тайну" исключить; г) пункт 8 изложить в следующей редакции: "8. Сведения, содержащиеся в записи Реестра воинского учета, могут быть изменены по обращениям граждан, в отношении которых они составлены, или их законных представителей.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(функций). По итогам рассмотрения обращений принимаются решения о внесении изменений в сведения, содержащиеся в записи Реестра воинского учета, либо об отказе во внесении таких изменений, которые направляются заявителям. Решения военных комиссариатов об отказе во внесении изменений в сведения, содержащиеся в записи Реестра воинского учета, могут быть обжалованы в порядке, установленном разделом V1 настоящего Федерального закона."</w:t>
      </w:r>
    </w:p>
    <w:p>
      <w:r>
        <w:t>в статье 83: а) пункт 1 изложить в следующей редакции: "1. На основании сведений Реестра воинского учета о направлении военным комиссариатом повесток в отношении граждан, состоящих на воинском учете или не состоящих, но обязанных состоять на воинском учете, в автоматическом режиме формируется Реестр повесток."; б) пункт 2 изложить в следующей редакции: "2. В состав сведений Реестра повесток включаются: а) сведения о военном комиссариате, направившем повестку; б) дата направления повестки и дата, когда повестка считается врученной; в) дата явки в военный комиссариат, указанная в направленной повестке; г) сведения о гражданине, состоящем на воинском учете или не состоящем, но обязанном состоять на воинском учете, которому направлена (вручена) повестка: фамилия, имя, отчество (при наличии); дата рождения; сведения о документе, удостоверяющем личность, включая вид, серию, номер, дату выдачи, наименование или код органа, выдавшего документ; д) сведения о месте жительства и (или) месте пребывания, в том числе не подтвержденных регистрацией по месту жительства и (или) месту пребывания; е) сведения о применении в отношении гражданина временных мер, предусмотренных пунктами 1 и 4 статьи 71 настоящего Федерального закона."; в) в пункте 4: абзац первый изложить в следующей редакции: "4. Гражданам, состоящим на воинском учете или не состоящим, но обязанным состоять на воинском учете, доступ к информации, содержащейся в Реестре повесток, а также получение выписки из Реестра воинского учета обеспечивается одним из следующих способов:"; в подпункте "б" слова "информации о направлении повестки" заменить словом "уведомления"; в подпункте "в" слова "за получением соответствующей выписки из" заменить словами "с запросом о размещении выписки в личном кабинете"; г) пункт 5 признать утратившим силу</w:t>
      </w:r>
    </w:p>
    <w:p>
      <w:r>
        <w:t>пункт 3 статьи 10 изложить в следующей редакции: "3. Граждане, состоящие на воинском учете или не состоящие, но обязанные состоять на воинском учете, исполняют также обязанности, предусмотренные пунктом 2, абзацем первым пункта 21 и пунктом 22 статьи 31 настоящего Федерального закона, и иные обязанности, установленные Положением о воинском учете."</w:t>
      </w:r>
    </w:p>
    <w:p>
      <w:r>
        <w:t>статью 17 дополнить пунктом 11 следующего содержания: "11. На основании соглашений, заключаемых с Министерством обороны Российской Федерации, субъекты Российской Федерации вправе осуществлять добровольную подготовку граждан, состоящих на воинском учете, по военно-учетным специальностям."</w:t>
      </w:r>
    </w:p>
    <w:p>
      <w:r>
        <w:t>абзац шестой пункта 2 статьи 29 изложить в следующей редакции: "рассматривает жалобы граждан, в отношении которых приняты решения, указанные в пункте 4 статьи 352 настоящего Федерального закона."</w:t>
      </w:r>
    </w:p>
    <w:p>
      <w:r>
        <w:t>в статье 34: а) дополнить пунктом 41 следующего содержания: "41. Учет заявлений граждан (иностранных граждан) о поступлении на военную службу по контракту и результатов рассмотрения таких заявлений (включая результаты мероприятий по отбору) может осуществляться в электронной форме."; б) абзац второй пункта 8 признать утратившим силу</w:t>
      </w:r>
    </w:p>
    <w:p>
      <w:r>
        <w:t>пункт 1 статьи 351 после слова "гражданин," дополнить словами "состоящий на воинском учете или не состоящий, но обязанный состоять на воинском учете,"</w:t>
      </w:r>
    </w:p>
    <w:p>
      <w:r>
        <w:t>в статье 352: а) в пункте 1 слово "полномочным" заменить словом "законным"; б) в пункте 3: абзац первый после слова "подается" дополнить словом "также", дополнить словами "или его законного представителя"; в абзаце втором слово "календарного" заменить словом "рабочего"; дополнить абзацем следующего содержания: "Призывная комиссия субъекта Российской Федерации в день поступления жалобы направляет уведомление о ее поступлении в военный комиссариат (комиссию по постановке граждан на воинский учет), призывную комиссию, чьи решения и (или) заключение обжалуются гражданином или его законным представителем."; в) подпункт "а" пункта 4 дополнить словами ", предусмотренных пунктами 2 и 5 статьи 71 настоящего Федерального закона"</w:t>
      </w:r>
    </w:p>
    <w:p>
      <w:r>
        <w:t>в статье 353: а) пункт 1 изложить в следующей редакции: "1. Жалоба должна содержать: а) наименование военного комиссариата (комиссии по постановке граждан на воинский учет в случае обжалования ее решений, принимаемых в соответствии с пунктом 7 статьи 9 настоящего Федерального закона), призывной комиссии, решения и (или) заключение которых обжалуются, реквизиты обжалуемых решений и (или) заключения; б) фамилию, имя, отчество (при наличии), сведения о месте жительства гражданина, в отношении которого принято обжалуемое решение и (или) заключение, реквизиты документа, удостоверяющего личность такого гражданина, страховой номер индивидуального лицевого счета (при наличии), адрес электронной почты, номер контактного телефона; в) фамилию, имя, отчество (при наличии) законного представителя гражданина, в отношении которого принято обжалуемое решение и (или) заключение, сведения о месте жительства указанного законного представителя и реквизиты документа, удостоверяющего его личность, а также адрес электронной почты, номер контактного телефона в случае подачи жалобы законным представителем гражданина; г) основания и доводы, на основании которых заявитель не согласен с решением и (или) заключением. Заявителем могут быть представлены документы (при наличии), подтверждающие его доводы, либо их копии; д) требования лица, подавшего жалобу."; б) пункт 3 признать утратившим силу</w:t>
      </w:r>
    </w:p>
    <w:p>
      <w:r>
        <w:t>в абзаце первом статьи 354 слово "календарного" заменить словом "рабочего"</w:t>
      </w:r>
    </w:p>
    <w:p>
      <w:r>
        <w:t>в статье 355: а) в пункте 1: слово "календарных" заменить словом "рабочих"; дополнить абзацем следующего содержания: "В случае необходимости проведения в отношении гражданина медицинского освидетельствования и (или) медицинского обследования, срок проведения которых превышает срок рассмотрения жалобы, установленный абзацем первым настоящего пункта, срок ее рассмотрения продлевается на срок, необходимый для проведения таких медицинского освидетельствования и (или) медицинского обследования, но не более чем на десять рабочих дней."; б) пункт 2 дополнить словами ", не позднее двух рабочих дней со дня подачи жалобы"; в) в пункте 4: в абзаце первом слова "размещается в личном кабинете" заменить словами "направляется в личный кабинет", слово "календарного" заменить словом "рабочего"; дополнить абзацем следующего содержания: "Призывная комиссия субъекта Российской Федерации направляет решение в военный комиссариат (комиссию по постановке граждан на воинский учет), призывную комиссию, чьи решения и (или) заключение обжаловались, не позднее одного рабочего дня, следующего за днем принятия соответствующего решения."; г) в пункте 5 слова "статьей 71" заменить словами "пунктами 1 и 4 статьи 71"</w:t>
      </w:r>
    </w:p>
    <w:p>
      <w:r>
        <w:t>подпункт "л" пункта 2 статьи 55 дополнить словами ", проживающих совместно с ними"</w:t>
      </w:r>
    </w:p>
    <w:p>
      <w:r>
        <w:rPr>
          <w:b/>
        </w:rPr>
        <w:t>Статья 3</w:t>
      </w:r>
    </w:p>
    <w:p>
      <w:r>
        <w:t>В части 2 статьи 6 Федерального закона от 27 января 2023 года № 4-ФЗ "О внесении изменений в отдельные законодательные акты Российской Федерации" (Собрание законодательства Российской Федерации, 2023, № 5, ст. 701) слова "пункта 4" заменить словами "пункта 41".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До начала эксплуатации государственной информационной системы "Единый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учете" и реестра направленных (врученных) повесток временные меры, предусмотренные статьей 71 Федерального закона от 28 марта 1998 года № 53-ФЗ "О воинской обязанности и военной службе" (в редакции настоящего Федерального закона), могут применяться в отношении граждан без использования указанных государственной информационной системы и реестра с учетом особенностей, установленных частями 3 - 8 настоящей статьи</w:t>
      </w:r>
    </w:p>
    <w:p>
      <w:r>
        <w:rPr>
          <w:b/>
        </w:rPr>
        <w:t xml:space="preserve">3. </w:t>
      </w:r>
      <w:r>
        <w:t>Запрет на выезд из Российской Федерации в качестве временной меры, направленной на обеспечение явки гражданина, подлежащего призыву на военную службу, применяется</w:t>
      </w:r>
    </w:p>
    <w:p>
      <w:r>
        <w:rPr>
          <w:b/>
        </w:rPr>
        <w:t xml:space="preserve">4. </w:t>
      </w:r>
      <w:r>
        <w:t>Решение о применении временной меры, направленной на обеспечение явки гражданина, подлежащего призыву на военную службу, в виде запрета на выезд из Российской Федерации формируется военным комиссариатом</w:t>
      </w:r>
    </w:p>
    <w:p>
      <w:r>
        <w:rPr>
          <w:b/>
        </w:rPr>
        <w:t xml:space="preserve">5. </w:t>
      </w:r>
      <w:r>
        <w:t>Гражданам, состоящим на воинском учете или не состоящим, но обязанным состоять на воинском учете, совместно с повестками военных комиссариатов направляется (вручается) уведомление, что в случае неявки по врученной повестке по истечении 20 календарных дней со дня, указанного в повестке, в отношении их будут применены временные меры, указанные в пункте 4 статьи 71 Федерального закона от 28 марта 1998 года № 53-ФЗ "О воинской обязанности и военной службе" (в редакции настоящего Федерального закона)</w:t>
      </w:r>
    </w:p>
    <w:p>
      <w:r>
        <w:rPr>
          <w:b/>
        </w:rPr>
        <w:t xml:space="preserve">6. </w:t>
      </w:r>
      <w:r>
        <w:t>Решение о применении временных мер, предусмотренных пунктом 4 статьи 71 Федерального закона от 28 марта 1998 года № 53-ФЗ "О воинской обязанности и военной службе" (в редакции настоящего Федерального закона), формируется военным комиссариатом в день, следующий за днем неявки, при отсутствии подтверждения уважительных причин неявки гражданина</w:t>
      </w:r>
    </w:p>
    <w:p>
      <w:r>
        <w:rPr>
          <w:b/>
        </w:rPr>
        <w:t xml:space="preserve">7. </w:t>
      </w:r>
      <w:r>
        <w:t>Решения об отмене временных мер, предусмотренных пунктами 1 и 4 статьи 71 Федерального закона от 28 марта 1998 года № 53-ФЗ "О воинской обязанности и военной службе" (в редакции настоящего Федерального закона), направленных на обеспечение явки по повестке военного комиссариата, формируются военным комиссариатом в день явки гражданина по повестке военного комиссариата или подтверждения гражданином уважительных причин неявки</w:t>
      </w:r>
    </w:p>
    <w:p>
      <w:r>
        <w:rPr>
          <w:b/>
        </w:rPr>
        <w:t xml:space="preserve">8. </w:t>
      </w:r>
      <w:r>
        <w:t>Информация о примененных в отношении граждан временных мерах, направленных на обеспечение их явки по повестке военного комиссариата, в том числе о решениях, принятых в рамках применения таких мер, без использования государственной информационной системы "Единый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учете" и реестра направленных (врученных) повесток должна быть внесена в указанные государственную информационную систему и реестр в течение одного месяца со дня начала их эксплуатации</w:t>
      </w:r>
    </w:p>
    <w:p>
      <w:r>
        <w:rPr>
          <w:b/>
        </w:rPr>
        <w:t xml:space="preserve">3. </w:t>
      </w:r>
      <w:r>
        <w:t>со дня направления гражданину повестки военного комиссариата, в том числе направления повестки военного комиссариата по месту работы (учебы) гражданина для вручения ее руководителем или другим ответственным за военно-учетную работу должностным лицом (работником) организации такому гражданину</w:t>
      </w:r>
    </w:p>
    <w:p>
      <w:r>
        <w:rPr>
          <w:b/>
        </w:rPr>
        <w:t xml:space="preserve">3. </w:t>
      </w:r>
      <w:r>
        <w:t>со дня вручения гражданину повестки военного комиссариата работником военного комиссариата лично под расписку</w:t>
      </w:r>
    </w:p>
    <w:p>
      <w:r>
        <w:rPr>
          <w:b/>
        </w:rPr>
        <w:t xml:space="preserve">4. </w:t>
      </w:r>
      <w:r>
        <w:t>в день направления гражданину повестки военного комиссариата, в том числе направления повестки военного комиссариата по месту работы (учебы) гражданина для вручения ее руководителем или другим ответственным за военно-учетную работу должностным лицом (работником) организации такому гражданину</w:t>
      </w:r>
    </w:p>
    <w:p>
      <w:r>
        <w:rPr>
          <w:b/>
        </w:rPr>
        <w:t xml:space="preserve">4. </w:t>
      </w:r>
      <w:r>
        <w:t>в день вручения гражданину повестки военного комиссариата работником военного комиссариата лично под расписку. Указанное решение подписывается военным комиссаром и направляется гражданину, в федеральный орган исполнительной власти, осуществляющий государственное управление в области обеспечения безопасности Российской Федерации,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