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13.113. Нарушение требований в области размещения биометрических персональных данных</w:t>
      </w:r>
    </w:p>
    <w:p>
      <w:r>
        <w:t>Размещение и обновление банками, многофункциональными центрами предоставления государственных и муниципальных услуг, иными организациями в случаях, определенных федеральными законами, биометрических персональных данных субъекта персональных данных в государственной информационной системе &amp;quot;Единая система идентификации и аутентификации физических лиц с использованием биометрических персональных данных&amp;quot; с нарушением установленных законодательством Российской Федерации требований -</w:t>
        <w:br/>
        <w:t>влекут наложение административного штрафа на должностных лиц в размере от ста тысяч до трехсот тысяч рублей; на юридических лиц - от пятисот тысяч до одного миллиона рублей.&amp;quot;;</w:t>
      </w:r>
    </w:p>
    <w:p>
      <w:r>
        <w:t>статью 23.1 дополнить частью 15 следующего содержания:</w:t>
        <w:br/>
        <w:t>&amp;quot;15. Дела об административных правонарушениях, предусмотренных статьей 13.113 настоящего Кодекса, рассматриваются судьями в случаях, если дело о таком административном правонарушении возбуждено должностным лицом федерального органа исполнительной власти, осуществляющего функции по контролю и надзору в сфере связи, информационных технологий и массовых коммуникаций.&amp;quot;;</w:t>
      </w:r>
    </w:p>
    <w:p>
      <w:r>
        <w:t>в статье 23.74:</w:t>
        <w:br/>
        <w:t>а) часть 1 после слов &amp;quot;статьями 5.53 - 5.55,&amp;quot; дополнить словами &amp;quot;статьей 13.113 (в пределах своих полномочий),&amp;quot;;</w:t>
        <w:br/>
        <w:t>б) пункт 2 части 2 после слов &amp;quot;статьями 5.53 - 5.55,&amp;quot; дополнить словами &amp;quot;статьей 13.113 (в пределах своих полномочий),&amp;quot;;</w:t>
      </w:r>
    </w:p>
    <w:p>
      <w:r>
        <w:t>пункт 1 части 35 статьи 28.1 после слов &amp;quot;наличие события административного правонарушения),&amp;quot; дополнить словами &amp;quot;статьей 13.113 (в случае поступления от юридического лица, совершившего административное правонарушение, данных, подтверждающих наличие события административного правонарушения),&amp;quot;;</w:t>
      </w:r>
    </w:p>
    <w:p>
      <w:r>
        <w:t>пункт 58 части 2 статьи 28.3 после цифр &amp;quot;13.112,&amp;quot; дополнить цифрами &amp;quot;13.113,&amp;quot;.</w:t>
        <w:br/>
        <w:t>Президент Российской Федерации В.Путин</w:t>
        <w:br/>
        <w:t>Москва, Кремль</w:t>
        <w:br/>
        <w:t>12 декабря 2023 года</w:t>
        <w:br/>
        <w:t>№ 589-ФЗ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