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 18-ФЗ) (Собрание законодательства Российской Федерации, 1995, № 48, ст. 4553; 1999, № 2, ст. 245; 2001, № 53, ст. 5022; 2002, № 30, ст. 3026; 2005, № 30, ст. 3113; 2007, № 1, ст. 11; № 31, ст. 3994; 2009, № 1, ст. 21; 2011, № 30, ст. 4566; 2012, № 53, ст. 7584; 2013, № 30, ст. 4065; 2015, № 1, ст. 43; № 27, ст. 3973; 2016, № 26, ст. 3871; № 27, ст. 4194; 2017, № 31, ст. 4827; 2018, № 1, ст. 17; № 49, ст. 7520; № 53, ст. 8486; 2019, № 52, ст. 7799; 2020, № 24, ст. 3740; № 52, ст. 8582; 2021, № 18, ст. 3069; № 27, ст. 5173; 2023, № 1, ст. 4; № 14, ст. 2385) следующие изменения</w:t>
      </w:r>
    </w:p>
    <w:p>
      <w:r>
        <w:t>в статье 171: а) пункт 12 дополнить абзацем следующего содержания: "В заявлении о внесении изменений в реестр организация указывает сведения, предусмотренные абзацами вторым, пятым и десятым подпункта 1 пункта 3 настоящей статьи, а также сведения, предусмотренные абзацами третьим, четвертым, шестым - девятым, одиннадцатым и двенадцатым подпункта 1 пункта 3 настоящей статьи, в случае, если данные сведения, включенные в реестр, изменились, а также указывает обстоятельства, послужившие основаниями таких изменений."; б) абзац четвертый подпункта 1 пункта 24 дополнить словами ", за исключением случаев, установленных Правительством Российской Федерации"</w:t>
      </w:r>
    </w:p>
    <w:p>
      <w:r>
        <w:t>абзац четвертый пункта 1 статьи 26 после слов "объема готовой продукции," дополнить словами "за исключением случаев, установленных Правительством Российской Федерации в отношении производителей пива, пивных напитков, сидра, пуаре, медовухи,"</w:t>
      </w:r>
    </w:p>
    <w:p>
      <w:r>
        <w:t>в статье 29: а) в пункте 1: абзац первый изложить в следующей редакции: "1. В отношении юридического лица, осуществляющего деятельность по производству и обороту (за исключением розничной продажи) этилового спирта, алкогольной и спиртосодержащей продукции на территориях Донецкой Народной Республики, Луганской Народной Республики, Запорожской области и (или) Херсонской области, и соискателя лицензии в указанной сфере деятельности на территориях Донецкой Народной Республики, Луганской Народной Республики, Запорожской области и (или) Херсонской области,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и (или) Херсонской области:"; дополнить подпунктом 6 следующего содержания: "6) до 1 января 2025 года не применяются (в части деятельности по обороту алкогольной продукции) положения абзацев восьмого, четырнадцатого, пятнадцатого (в части информации о поставке продукции), шестнадцатого и семнадцатого пункта 2 статьи 8, абзаца пятого подпункта 1 пункта 1 статьи 25, абзацев четвертого и двадцать первого пункта 1 статьи 26 настоящего Федерального закона."; б) абзац первый пункта 2 изложить в следующей редакции: "2. В отношении юридического лица, осуществляющего деятельность по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и соискателя лицензии на данный вид деятельности на территориях Донецкой Народной Республики, Луганской Народной Республики, Запорожской области и (или) Херсонской области,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и (или) Херсонской области:"</w:t>
      </w:r>
    </w:p>
    <w:p>
      <w:r>
        <w:rPr>
          <w:b/>
        </w:rPr>
        <w:t>Статья 2</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 30, ст. 4225; № 48, ст. 6637; № 49, ст. 6925; 2015, № 1, ст. 11, 51, 72; № 10, ст. 1418; № 29, ст. 4342, 4353, 4375; 2016, № 1, ст. 10, 89; № 11, ст. 1493; № 15, ст. 2058; № 27, ст. 4253, 4254, 4298; 2017, № 1, ст. 15, 41; № 9, ст. 1277; № 14, ст. 2004; № 24, ст. 3475, 3477; № 31, ст. 4747, 4780; 2018, № 1, ст. 59, 87, 88, 90; № 18, ст. 2578; № 27, ст. 3957; № 31, ст. 4861; № 45, ст. 6848; № 53, ст. 8428, 8444; 2019, № 18, ст. 2194, 2195; № 52, ст. 7767; 2020, № 9, ст. 1119; № 14, ст. 2028, 2037; № 17, ст. 2702; № 24, ст. 3754; № 31, ст. 5008; № 52, ст. 8581, 8582; 2021, № 1, ст. 33, 40, 78; № 9, ст. 1467; № 18, ст. 3061; № 27, ст. 5105, 5188; 2022, № 1, ст. 45; № 11, ст. 1596; № 13, ст. 1953; № 16, ст. 2606; № 27, ст. 4632; № 29, ст. 5239; № 45, ст. 7665; № 50, ст. 8792, 8794; № 52, ст. 9349; 2023, № 1, ст. 10, 16; № 18, ст. 3231; № 25, ст. 4417; № 32, ст. 6176; № 45, ст. 7981) следующие изменения</w:t>
      </w:r>
    </w:p>
    <w:p>
      <w:r>
        <w:t>в пункте 17 части 1 статьи 3 слова "товара у единственного поставщика в электронной форме на сумму, предусмотренную" заменить словами ", осуществляемые в соответствии с"</w:t>
      </w:r>
    </w:p>
    <w:p>
      <w:r>
        <w:t>в части 7 статьи 5 слова "товара у единственного поставщика в электронной форме на сумму, предусмотренную" заменить словами ", осуществляемой в соответствии с"</w:t>
      </w:r>
    </w:p>
    <w:p>
      <w:r>
        <w:t>в части 3 статьи 24 слова "товара у единственного поставщика на сумму, предусмотренную" заменить словами ", осуществляемая в соответствии с"</w:t>
      </w:r>
    </w:p>
    <w:p>
      <w:r>
        <w:t>в статье 93: а) в части 1: в пункте 35 слова "программного обеспечения" заменить словами "программы для электронной вычислительной машины", слова "программное обеспечение" заменить словами "программу для электронной вычислительной машины"; пункт 59 изложить в следующей редакции: "59)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б) в абзаце первом части 12 первое предложение изложить в следующей редакции: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(далее в настоящей части также - товар)."</w:t>
      </w:r>
    </w:p>
    <w:p>
      <w:r>
        <w:t>в статье 95: а) в абзаце первом части 122 слова "товара у единственного поставщика на сумму, предусмотренную" заменить словами ", осуществляемой в соответствии с"; б) в части 142 слова "товара у единственного поставщика на сумму, предусмотренную" заменить словами ", осуществляемой в соответствии с"; в) в пункте 2 части 172 слова "товара у единственного поставщика на сумму, предусмотренную" заменить словами ", осуществляемой в соответствии с"; г) в абзаце первом части 202 слова "товара у единственного поставщика на сумму, предусмотренную" заменить словами ", осуществляемой в соответствии с"</w:t>
      </w:r>
    </w:p>
    <w:p>
      <w:r>
        <w:t>в статье 105: а) в части 1 слова "товара у единственного поставщика в электронной форме на сумму, предусмотренную" заменить словами ", осуществляемой в соответствии с"; б) в части 10: пункт 2 изложить в следующей редакции: "2) жалоба должна содержать информацию, предусмотренную частью 4 настоящей статьи, информацию о подающем жалобу участнике закупки, предусмотренную подпунктами "г" и "е" пункта 1 части 1 статьи 43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случае подачи жалобы представителем участника закупки);"; дополнить пунктом 4 следующего содержания: "4) участник закупки вправе отозвать поданную им жалобу до даты ее рассмотрения по существу контрольным органом в сфере закупок путем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Заявление об отзыве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 (в случае подачи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существу не рассматривается.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
        <w:t>статью 112 дополнить частью 77 следующего содержания: "77. До признания в соответствии с Федеральным законом от 6 апреля 2011 года № 63-ФЗ "Об электронной подписи" электронных подписей, созданных в соответствии с нормами права иностранного государства, международными стандартами,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квалифицированного сертификата ключа проверки электронной подписи, полученного в аккредитованном удостоверяющем центре:</w:t>
      </w:r>
    </w:p>
    <w:p>
      <w:r>
        <w:t>при исполнении контракта, заключенного с таким участником закупки, применяются положения настоящего Федерального закона, касающиеся составления, подписания и направления документа о приемке, мотивированного отказа от подписания документа о приемке, документов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изменении условий контракта, соглашения о расторжении контракта, решения об одностороннем отказе от исполнения контракта, извещения об отмене такого решения без использования усиленных электронных подписей и единой информационной системы</w:t>
      </w:r>
    </w:p>
    <w:p>
      <w:r>
        <w:t>при подаче жалобы, отзыве жалобы, рассмотрении жалобы применяются положения части 10 статьи 105 (за исключением положения пункта 2 указанной части, касающегося приложения к жалобе приглашения) и пункта 2 части 8 статьи 106 настоящего Федерального закона."</w:t>
      </w:r>
    </w:p>
    <w:p>
      <w:r>
        <w:rPr>
          <w:b/>
        </w:rPr>
        <w:t>Статья 3</w:t>
      </w:r>
    </w:p>
    <w:p>
      <w:r>
        <w:t>Внести в Федеральный закон от 2 июля 2021 года № 360-ФЗ "О внесении изменений в отдельные законодательные акты Российской Федерации" (Собрание законодательства Российской Федерации, 2021, № 27, ст. 5188; 2022, № 16, ст. 2606; № 45, ст. 7665) следующие изменения</w:t>
      </w:r>
    </w:p>
    <w:p>
      <w:r>
        <w:t>в части 4 статьи 8 слова "до 1 июля 2024 года" заменить словами "до 1 января 2025 года"</w:t>
      </w:r>
    </w:p>
    <w:p>
      <w:r>
        <w:t>в части 7 статьи 9 слова "с 1 июля 2024 года" заменить словами "с 1 января 2025 года"</w:t>
      </w:r>
    </w:p>
    <w:p>
      <w:r>
        <w:rPr>
          <w:b/>
        </w:rPr>
        <w:t>Статья 4</w:t>
      </w:r>
    </w:p>
    <w:p>
      <w:r>
        <w:t>Внести в статью 2 Федерального закона от 3 апреля 2023 года № 108-ФЗ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(Собрание законодательства Российской Федерации, 2023, № 14, ст. 2385) следующие изменения: 1) в части 2 слова "15 января 2024 года" заменить словами "15 января 2025 года"; 2) в части 6 слова "абзаца пятого пункта 1 статьи 6 (в части приема деклараций об объеме розничной продажи пива и пивных напитков, сидра, пуаре, медовухи)," исключить; 3) дополнить частями 61 и 62 следующего содержания: "61. Положения абзаца пятого пункта 1 статьи 6 (в части приема деклараций об объеме розничной продажи пива и пивных напитков, сидра, пуаре, медовухи)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применяются до 20 июля 2025 года.</w:t>
      </w:r>
    </w:p>
    <w:p>
      <w:r>
        <w:rPr>
          <w:b/>
        </w:rPr>
        <w:t xml:space="preserve">62. </w:t>
      </w:r>
      <w:r>
        <w:t>Декларирование объема розничной продажи пива и пивных напитков, сидра, пуаре, медовухи за период с 1 по 14 января 2025 года с учетом сроков, установленных для представления деклараций и корректирующих деклараций, осуществляется до 20 июля 2025 года."</w:t>
      </w:r>
    </w:p>
    <w:p>
      <w:r>
        <w:rPr>
          <w:b/>
        </w:rPr>
        <w:t>Статья 5</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Абзацы третий и четвертый подпункта "а" пункта 4, подпункт "б" пункта 6, пункт 7 статьи 2 и статья 3 настоящего Федерального закона вступают в силу с 1 января 2024 года</w:t>
      </w:r>
    </w:p>
    <w:p>
      <w:r>
        <w:rPr>
          <w:b/>
        </w:rPr>
        <w:t xml:space="preserve">3. </w:t>
      </w:r>
      <w:r>
        <w:t>Пункты 1 - 3, абзац второй подпункта "а" и подпункт "б" пункта 4, пункт 5, подпункт "а" пункта 6 статьи 2 настоящего Федерального закона вступают в силу по истечении девяноста дней после дня официального опубликования настоящего Федерального закона</w:t>
      </w:r>
    </w:p>
    <w:p>
      <w:r>
        <w:rPr>
          <w:b/>
        </w:rPr>
        <w:t xml:space="preserve">4. </w:t>
      </w:r>
      <w:r>
        <w:t>Положения пункта 1 части 77 статьи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части, касающейся соглашения об изменении условий контракта и соглашения о расторжении контракта, применяются с 1 января 2025 года</w:t>
      </w:r>
    </w:p>
    <w:p>
      <w:r>
        <w:rPr>
          <w:b/>
        </w:rPr>
        <w:t xml:space="preserve">5. </w:t>
      </w:r>
      <w:r>
        <w:t>К нормативному правовому акту Российской Федерации, устанавливающему обязательные требования, предусмотренному абзацем четвертым подпункта 1 пункта 24 статьи 171 и абзацем четвертым пункта 1 статьи 26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настоящего Федерального закона), не применяются положения части 1 статьи 3 Федерального закона от 31 июля 2020 года № 247-ФЗ "Об обязательных требованиях в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