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2006, № 31, ст. 3452; 2008, № 52, ст. 6235; 2011, № 19, ст. 2714; № 30, ст. 4598; № 50, ст. 7362; 2012, № 10, ст. 1166; № 47, ст. 6401; 2013, № 26, ст. 3207; № 27, ст. 3442; № 30, ст. 4078; № 44, ст. 5641; № 51, ст. 6685; 2014, № 26, ст. 3385; № 30, ст. 4278; 2015, № 1, ст. 83, 85; № 29, ст. 4354; 2016, № 27, ст. 4257, 4258; № 28, ст. 4559; 2017, № 31, ст. 4752, 4799; 2018, № 1, ст. 53; № 18, ст. 2569; № 27, ст. 3939, 3940; № 53, ст. 8456; 2020, № 44, ст. 6894; 2021, № 24, ст. 4233; № 27, ст. 5109; 2022, № 29, ст. 5225, 5227; 2023, № 12, ст. 1895; № 16, ст. 2750; № 18, ст. 3234; № 25, ст. 4403; Российская газета, 2024, 16 февраля) следующие изменения</w:t>
      </w:r>
    </w:p>
    <w:p>
      <w:r>
        <w:t>в пункте "а" части первой статьи 1041 слова "Таможенного союза в рамках ЕврАзЭС" заменить словами "Евразийского экономического союза", цифры "2002," исключить</w:t>
      </w:r>
    </w:p>
    <w:p>
      <w:r>
        <w:t>в примечании к статье 1702 цифры "2002," исключить</w:t>
      </w:r>
    </w:p>
    <w:p>
      <w:r>
        <w:t>в статье 2001: а) в абзаце первом части первой слова "Таможенного союза в рамках ЕврАзЭС" заменить словами "Евразийского экономического союза"; б) в примечаниях: в пункте 1 слова "таможенным законодательством Таможенного союза в рамках ЕврАзЭС" заменить словами "правом Евразийского экономического союза"; в пункте 2 слова "таможенным законодательством Таможенного союза в рамках ЕврАзЭС" заменить словами "правом Евразийского экономического союза"; в пункте 3 слова "таможенным законодательством Таможенного союза в рамках ЕврАзЭС" заменить словами "правом Евразийского экономического союза"</w:t>
      </w:r>
    </w:p>
    <w:p>
      <w:r>
        <w:t>статью 2002 признать утратившей силу</w:t>
      </w:r>
    </w:p>
    <w:p>
      <w:r>
        <w:t>в статье 2261: а) часть первую изложить в следующей редакции: "1.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ценностей в крупном размере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 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б) дополнить частью первой1 следующего содержания: "11.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 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 в) абзац первый части второй изложить в следующей редакции: "2. Деяния, предусмотренные частями первой или первой1 настоящей статьи, совершенные:"; г) в части третьей: абзац первый после слов "частями первой" дополнить словами ", первой1"; в абзаце втором слова "одного миллиона рублей" заменить словами "двух миллионов рублей"</w:t>
      </w:r>
    </w:p>
    <w:p>
      <w:r>
        <w:t>в абзаце первом части первой статьи 2291 слова "Таможенного союза в рамках ЕврАзЭС" заменить словами "Евразийского экономического союза"</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15, ст. 2039; № 23, ст. 3259; № 30, ст. 4598, 4601, 4605; № 45, ст. 6334; № 50, ст. 7361, 7362; 2012, № 10, ст. 1162, 1166; № 30, ст. 4172; № 31, ст. 4330, 4331; № 47, ст. 6401; № 49, ст. 6752; № 53, ст. 7637; 2013, № 9, ст. 875; № 26, ст. 3207; № 27, ст. 3442, 3478; № 30, ст. 4078; № 44, ст. 5641; № 51, ст. 6685, 6696; № 52, ст. 6945; 2014, № 6, ст. 558; № 19, ст. 2303, 2310, 2333; № 23, ст. 2927; № 26, ст. 3385; № 30, ст. 4219, 4259, 4278; № 43, ст. 5792; № 48, ст. 6651; 2015, № 1, ст. 81, 83, 85; № 6, ст. 885; № 21, ст. 2981; № 29, ст. 4354, 4391; 2016, № 1, ст. 61; № 14, ст. 1908; № 18, ст. 2515; № 26, ст. 3868; № 27, ст. 4256, 4257, 4258, 4262; № 28, ст. 4559; № 48, ст. 6732; № 52, ст. 7485; 2017, № 15, ст. 2135; № 24, ст. 3489; № 31, ст. 4743, 4752, 4799; № 52, ст. 7935; 2018, № 1, ст. 53, 85; № 18, ст. 2569, 2584; № 27, ст. 3940; № 31, ст. 4818; № 53, ст. 8446, 8456; 2019, № 14, ст. 1459; № 30, ст. 4108, 4111; № 44, ст. 6175; № 52, ст. 7818; 2020, № 8, ст. 919; № 14, ст. 2030; № 15, ст. 2235; № 42, ст. 6515; № 44, ст. 6894; 2021, № 9, ст. 1472; № 13, ст. 2135; № 24, ст. 4233; № 27, ст. 5109, 5113; 2022, № 1, ст. 27; № 10, ст. 1389; № 13, ст. 1952; № 29, ст. 5225, 5227; № 39, ст. 6535; № 41, ст. 6944; 2023, № 1, ст. 33; № 16, ст. 2750; № 18, ст. 3234, 3238; № 29, ст. 5341; № 32, ст. 6122, 6130, 6142, 6145; № 52, ст. 9510) следующие изменения</w:t>
      </w:r>
    </w:p>
    <w:p>
      <w:r>
        <w:t>в пункте 1 части третьей статьи 150 слова "2002 частью первой," исключить, после цифр "224," дополнить словами "2261 частью первой,"</w:t>
      </w:r>
    </w:p>
    <w:p>
      <w:r>
        <w:t>в статье 151: а) в части второй: в пункте 2 цифры "2261" заменить словами "2261 частями первой1, второй и третьей"; в пункте 3 слова "2002 частями второй и третьей," исключить, цифры "225 - 227" заменить словами "225, 226, 2261 частями первой1, второй и третьей, 227"; б) в части третьей: в пункте 3 цифры "2002" заменить цифрами "2261"; в пункте 9 цифры "2002" заменить цифрами "2261"; в) в части пятой цифры "2002," исключить, цифры "2261" заменить словами "2261 частями первой1, второй и третьей"</w:t>
      </w:r>
    </w:p>
    <w:p>
      <w:r>
        <w:t>в части второй статьи 157: а) в пункте 2 слова ", а также о преступлениях, указанных в частях второй и третьей статьи 2002 Уголовного кодекса Российской Федерации, выявленных органами федеральной службы безопасности" исключить; б) в пункте 3 слова "2002 частями второй и третьей, 2261" заменить словами "2261 частями первой1, второй и третьей"</w:t>
      </w:r>
    </w:p>
    <w:p>
      <w:r>
        <w:rPr>
          <w:b/>
        </w:rPr>
        <w:t>Статья 3</w:t>
      </w:r>
    </w:p>
    <w:p>
      <w:r>
        <w:t>Пункт 6 статьи 1 Федерального закона от 31 декабря 2014 года № 530-ФЗ "О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 (Собрание законодательства Российской Федерации, 2015, № 1, ст. 83) признать утратившим силу.</w:t>
      </w:r>
    </w:p>
    <w:p>
      <w:r>
        <w:rPr>
          <w:b/>
        </w:rPr>
        <w:t>Статья 4</w:t>
      </w:r>
    </w:p>
    <w:p>
      <w:r>
        <w:t>Настоящий Федеральный закон вступает в силу с 1 апреля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