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 части второй статьи 29 Федерального закона от 8 мая 1994 года № 3-ФЗ "О статусе сенатора Российской Федерации и статусе депутата Государственной Думы Федерального Собрания Российской Федерации" (в редакции Федерального закона от 5 июля 1999 года № 133-ФЗ) (Собрание законодательства Российской Федерации, 1994, № 2, ст. 74; 1999, № 28, ст. 3466; 2001, № 32, ст. 3317; 2005, № 19, ст. 1749; 2013, № 30, ст. 4042; 2014, № 30, ст. 4217; 2016, № 22, ст. 3091; 2018, № 47, ст. 7129; 2020, № 52, ст. 8586) слова "Законом Российской Федерации "О занятости населения в Российской Федерации" заменить словами "Федеральным законом от 12 декабря 2023 года № 565-ФЗ "О занятости населения в Российской Федерации".</w:t>
      </w:r>
    </w:p>
    <w:p>
      <w:r>
        <w:rPr>
          <w:b/>
        </w:rPr>
        <w:t>Статья 2</w:t>
      </w:r>
    </w:p>
    <w:p>
      <w:r>
        <w:t>Внести в Федеральный закон от 24 ноября 1995 года № 181-ФЗ "О социальной защите инвалидов в Российской Федерации" (Собрание законодательства Российской Федерации, 1995, № 48, ст. 4563; 1998, № 31, ст. 3803; 2000, № 22, ст. 2267; 2001, № 24, ст. 2410; № 53, ст. 5024; 2002, № 1, ст. 2; 2003, № 43, ст. 4108; 2004, № 35, ст. 3607; 2008, № 30, ст. 3616; 2013, № 8, ст. 717; № 27, ст. 3460; 2014, № 49, ст. 6928; 2015, № 48, ст. 6724; 2017, № 11, ст. 1539; 2023, № 18, ст. 3214) следующие изменения</w:t>
      </w:r>
    </w:p>
    <w:p>
      <w:r>
        <w:t>в статье 20: а) в части первой: пункты 2, 3, 4 и 5 признать утратившими силу; пункт 52 изложить в следующей редакции: "52) предоставления инвалидам мер государственной поддержки в сфере занятости населения в соответствии с законодательством о занятости населения;"; пункты 6 и 7 признать утратившими силу; б) часть вторую признать утратившей силу</w:t>
      </w:r>
    </w:p>
    <w:p>
      <w:r>
        <w:t>статью 22 изложить в следующей редакции: "Статья 22. Специальные рабочие места для трудоустройства инвалидов Регулирование вопросов организации специальных рабочих мест для трудоустройства инвалидов осуществляется в соответствии с законодательством о занятости населения."</w:t>
      </w:r>
    </w:p>
    <w:p>
      <w:r>
        <w:t>статью 23 изложить в следующей редакции: "Статья 23. Условия труда инвалидов Регулирование условий труда инвалидов осуществляется в соответствии с трудовым законодательством и иными актами, содержащими нормы трудового права, законодательством о занятости населения."</w:t>
      </w:r>
    </w:p>
    <w:p>
      <w:r>
        <w:t>статью 24 изложить в следующей редакции: "Статья 24. Права, обязанности и ответственность работодателей в обеспечении занятости инвалидов Права, обязанности и ответственность работодателей в обеспечении занятости инвалидов устанавливаются законодательством Российской Федерации."</w:t>
      </w:r>
    </w:p>
    <w:p>
      <w:r>
        <w:t>в статье 28: а) часть первую дополнить словами ", а также органами и организациями, уполномоченными в соответствии с нормативными правовыми актами Российской Федерации на решение вопросов, связанных с организацией и оказанием поддержки и помощи инвалидам"; б) часть шестую дополнить словами ", а также специальными средствами для передвижения в соответствии с законодательством Российской Федерации"</w:t>
      </w:r>
    </w:p>
    <w:p>
      <w:r>
        <w:rPr>
          <w:b/>
        </w:rPr>
        <w:t>Статья 3</w:t>
      </w:r>
    </w:p>
    <w:p>
      <w:r>
        <w:t>Внести в статью 9 Федерального закона от 21 декабря 1996 года №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№ 52, ст. 5880; 2003, № 2, ст. 160; 2004, № 35, ст. 3607; 2009, № 51, ст. 6152; 2014, № 52, ст. 7553; 2017, № 18, ст. 2666) следующие изменения</w:t>
      </w:r>
    </w:p>
    <w:p>
      <w:r>
        <w:t>пункт 1 изложить в следующей редакции: "1. Содействие занятости детей-сирот и детей, оставшихся без попечения родителей, лиц из числа детей-сирот и детей, оставшихся без попечения родителей, в том числе назначение социальных выплат, осуществляется в соответствии с законодательством о занятости населения."</w:t>
      </w:r>
    </w:p>
    <w:p>
      <w:r>
        <w:t>пункт 5 признать утратившим силу</w:t>
      </w:r>
    </w:p>
    <w:p>
      <w:r>
        <w:rPr>
          <w:b/>
        </w:rPr>
        <w:t>Статья 4</w:t>
      </w:r>
    </w:p>
    <w:p>
      <w:r>
        <w:t>Внести в Федеральный закон от 27 мая 1998 года № 76-ФЗ "О статусе военнослужащих" (Собрание законодательства Российской Федерации, 1998, № 22, ст. 2331; 2000, № 33, ст. 3348; 2002, № 26, ст. 2521; 2003, № 46, ст. 4437; 2004, № 35, ст. 3607; 2006, № 1, ст. 2; № 6, ст. 637; 2007, № 10, ст. 1151; 2009, № 7, ст. 769; № 30, ст. 3739; 2011, № 46, ст. 6407; 2013, № 27, ст. 3477; № 48, ст. 6165; № 52, ст. 6970; 2014, № 23, ст. 2930; 2015, № 17, ст. 2472; 2024, № 10, ст. 1308) следующие изменения</w:t>
      </w:r>
    </w:p>
    <w:p>
      <w:r>
        <w:t>пункт 6 статьи 10 после слов "Супруги военнослужащих - граждан" дополнить словами "и граждан, уволенных с военной службы,"</w:t>
      </w:r>
    </w:p>
    <w:p>
      <w:r>
        <w:t>пункт 6 статьи 23 признать утратившим силу</w:t>
      </w:r>
    </w:p>
    <w:p>
      <w:r>
        <w:rPr>
          <w:b/>
        </w:rPr>
        <w:t>Статья 5</w:t>
      </w:r>
    </w:p>
    <w:p>
      <w:r>
        <w:t>В пункте 21 статьи 22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2003, № 17, ст. 1554; 2004, № 49, ст. 4851; 2011, № 45, ст. 6330; 2013, № 52, ст. 6986; 2014, № 19, ст. 2321; 2016, № 1, ст. 14; № 27, ст. 4183; 2020, № 14, ст. 2032; 2021, № 9, ст. 1467; № 18, ст. 3070; 2022, № 9, ст. 1250; № 29, ст. 5204) слова ", Законом Российской Федерации от 19 апреля 1991 года № 1032-I "О занятости населения в Российской Федерации", другими" заменить словами "и другими".</w:t>
      </w:r>
    </w:p>
    <w:p>
      <w:r>
        <w:rPr>
          <w:b/>
        </w:rPr>
        <w:t>Статья 6</w:t>
      </w:r>
    </w:p>
    <w:p>
      <w:r>
        <w:t>Пункт 1 статьи 19 Федерального закона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3177) изложить в следующей редакции: "1. Органы службы занятости в порядке, предусмотренном Федеральным законом от 12 декабря 2023 года № 565-ФЗ "О занятости населения в Российской Федерации", участвуют в профессиональной ориентации несовершеннолетних, а также содействуют трудоустройству несовершеннолетних, нуждающихся в помощи государства.".</w:t>
      </w:r>
    </w:p>
    <w:p>
      <w:r>
        <w:rPr>
          <w:b/>
        </w:rPr>
        <w:t>Статья 7</w:t>
      </w:r>
    </w:p>
    <w:p>
      <w:r>
        <w:t>В пункте 4 статьи 7 Федерального закона от 15 декабря 2001 года № 166-ФЗ "О государственном пенсионном обеспечении в Российской Федерации" (Собрание законодательства Российской Федерации, 2001, № 51, ст. 4831; 2009, № 29, ст. 3624; 2011, № 19, ст. 2711; 2013, № 14, ст. 1665; 2014, № 30, ст. 4217; 2016, № 22, ст. 3091; 2018, № 41, ст. 6190) слова "Законом Российской Федерации от 19 апреля 1991 года № 1032-I "О занятости населения в Российской Федерации" заменить словами "Федеральным законом от 12 декабря 2023 года № 565-ФЗ "О занятости населения в Российской Федерации".</w:t>
      </w:r>
    </w:p>
    <w:p>
      <w:r>
        <w:rPr>
          <w:b/>
        </w:rPr>
        <w:t>Статья 8</w:t>
      </w:r>
    </w:p>
    <w:p>
      <w:r>
        <w:t>Пункт 2 части 8 статьи 61-1 Федерального закона от 21 декабря 2013 года № 353-ФЗ "О потребительском кредите (займе)" (Собрание законодательства Российской Федерации, 2013, № 51, ст. 6673; 2019, № 18, ст. 2200; 2020, № 14, ст. 2036; 2021, № 22, ст. 3684; № 27, ст. 5155; 2023, № 16, ст. 2771; № 31, ст. 5774) изложить в следующей редакции: "2) справка, подтверждающая факт регистрации гражданина в качестве безработного, выданная государственным учреждением службы занятости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или трудовая книжка гражданина, которому назначена страховая пенсия по старости, содержащая запись о прекращении трудового договора или служебного контракта, а если в соответствии с трудовым законодательством трудовая книжка на работника не велась, сведения о трудовой деятельности, полученные работником в порядке, определенном статьей 661 Трудового кодекса Российской Федерации, - для подтверждения обстоятельств, указанных в пункте 1 части 2 настоящей статьи;".</w:t>
      </w:r>
    </w:p>
    <w:p>
      <w:r>
        <w:rPr>
          <w:b/>
        </w:rPr>
        <w:t>Статья 9</w:t>
      </w:r>
    </w:p>
    <w:p>
      <w:r>
        <w:t>Внести в Федеральный закон от 28 декабря 2013 года № 400-ФЗ "О страховых пенсиях" (Собрание законодательства Российской Федерации, 2013, № 52, ст. 6965; 2016, № 22, ст. 3091; 2021, № 22, ст. 3688; 2022, № 29, ст. 5204; 2023, № 23, ст. 4010) следующие изменения</w:t>
      </w:r>
    </w:p>
    <w:p>
      <w:r>
        <w:t>в части 2 статьи 201 слова "Законом Российской Федерации от 19 апреля 1991 года № 1032-I "О занятости населения в Российской Федерации" заменить словами "Федеральным законом от 12 декабря 2023 года № 565-ФЗ "О занятости населения в Российской Федерации"</w:t>
      </w:r>
    </w:p>
    <w:p>
      <w:r>
        <w:t>в части 63 статьи 22 слова "Законом Российской Федерации от 19 апреля 1991 года № 1032-I "О занятости населения в Российской Федерации" заменить словами "Федеральным законом от 12 декабря 2023 года № 565-ФЗ "О занятости населения в Российской Федерации"</w:t>
      </w:r>
    </w:p>
    <w:p>
      <w:r>
        <w:rPr>
          <w:b/>
        </w:rPr>
        <w:t>Статья 10</w:t>
      </w:r>
    </w:p>
    <w:p>
      <w:r>
        <w:t>Внести в часть 1 статьи 44 Федерального закона от 21 декабря 2021 года № 414-ФЗ "Об общих принципах организации публичной власти в субъектах Российской Федерации" (Собрание законодательства Российской Федерации, 2021, № 52, ст. 8973; 2023, № 1, ст. 7; № 16, ст. 2766; № 25, ст. 4433, 4434; № 29, ст. 5343; № 31, ст. 5803; № 32, ст. 6150, 6151, 6152, 6170, 6181, 6201, 6207, 6217; № 52, ст. 9530; 2024, № 1, ст. 32, 54) следующие изменения</w:t>
      </w:r>
    </w:p>
    <w:p>
      <w:r>
        <w:t>пункт 134 изложить в следующей редакции: "134) осуществления мер в сфере занятости населения, включая меры по содействию гражданам в поиске подходящей работы, в том числе оказание содействия в составлении анкеты,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 и получения дополнительного профессионального образования; психологической поддержки безработных граждан, социальной адаптации граждан, ищущих работу, безработных граждан; организации профессионального обучения и дополнительного профессионального образования безработных граждан, включая обучение в другой местности; содействия началу осуществления безработными гражданами предпринимательской деятельности и иной приносящей доход деятельности; содействия в трудоустройстве и занятости инвалидов, организации сопровождения при содействии занятости инвалидов, предотвращения любых форм ограничения прав и дискриминации по признаку инвалидности; организации и проведения специальных мероприятий по профилированию граждан, ищущих работу, безработных граждан и работодателей; содействия работодателям в подборе необходимых работников; организации ярмарок вакансий и учебных рабочих мест; организации проведения оплачиваемых общественных работ,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работы; содействия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года №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года № 61-ФЗ "Об обороне", а также граждан, относящихся к членам их семей в соответствии с пунктами 5 и 51 статьи 2 Федерального закона от 27 мая 1998 года № 76-ФЗ "О статусе военнослужащих"; содействия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занятости; осуществления финансовой поддержки гражданам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(или) работодателям при организации таких работ, гражданам, ищущим работу, безработным гражданам при их переезде (переселении) в другую местность для трудоустройства по направлению органов службы занятости, содействия работодателям в привлечении трудовых ресурсов в рамках реализации региональных программ повышения мобильности трудовых ресурсов; информирования о положении на рынке труда в субъекте Российской Федерации, социально-трудовых правах граждан, развитии форм занятости; резервирования отдельных видов работ (профессий) для трудоустройства граждан, особо нуждающихся в социальной защите в соответствии с нормативными правовыми актами субъектов Российской Федерации, или определения числа рабочих мест для трудоустройства таких граждан;"</w:t>
      </w:r>
    </w:p>
    <w:p>
      <w:r>
        <w:t>в пункте 136 слова "лица в качестве налогоплательщика" заменить словами "лица в налоговом органе в качестве плательщика"</w:t>
      </w:r>
    </w:p>
    <w:p>
      <w:r>
        <w:rPr>
          <w:b/>
        </w:rPr>
        <w:t>Статья 11</w:t>
      </w:r>
    </w:p>
    <w:p>
      <w:r>
        <w:t>Внести в Федеральный закон от 6 февраля 2023 года № 10-ФЗ "О пробации в Российской Федерации" (Собрание законодательства Российской Федерации, 2023, № 6, ст. 917) следующие изменения</w:t>
      </w:r>
    </w:p>
    <w:p>
      <w:r>
        <w:t>пункт 4 части 1 статьи 6 изложить в следующей редакции: "4) органы службы занятости;"</w:t>
      </w:r>
    </w:p>
    <w:p>
      <w:r>
        <w:t>в пункте 2 части 4 статьи 7 слово "населения" исключить</w:t>
      </w:r>
    </w:p>
    <w:p>
      <w:r>
        <w:t>статью 9 изложить в следующей редакции: "Статья 9. Полномочия в сфере пробации органов службы занятости Органы службы занятости являются субъектами пробации, к полномочиям которых относятся:</w:t>
      </w:r>
    </w:p>
    <w:p>
      <w:r>
        <w:t>содействие в трудоустройстве лицам, направленным в органы службы занятости уголовно-исполнительной инспекцией, в соответствии с законодательством о занятости населения</w:t>
      </w:r>
    </w:p>
    <w:p>
      <w:r>
        <w:t>взаимодействие с уголовно-исполнительными инспекциями на основе соглашения о взаимодействии, определяющего порядок информационного обмена, в том числе об имеющихся свободных рабочих местах и о вакантных должностях, об условиях труда, о заработной плате и квалификационных требованиях к соискателям вакансий, в целях содействия в трудоустройстве лицам, направленным в органы службы занятости уголовно-исполнительной инспекцией</w:t>
      </w:r>
    </w:p>
    <w:p>
      <w:r>
        <w:t>осуществление иных полномочий в сфере пробации, предусмотренных законодательством."</w:t>
      </w:r>
    </w:p>
    <w:p>
      <w:r>
        <w:t>в части 2 статьи 17: а) в пункте 1 слова "государственными учреждениями службы занятости населения" заменить словами "органами службы занятости"; б) в пункте 2 слово "населения" исключить</w:t>
      </w:r>
    </w:p>
    <w:p>
      <w:r>
        <w:t>в части 2 статьи 24 слово "населения" исключить</w:t>
      </w:r>
    </w:p>
    <w:p>
      <w:r>
        <w:t>в части 2 статьи 28: а) в пункте 1 слово "населения" исключить; б) в пункте 8 слова "государственными учреждениями службы занятости населения" заменить словами "органами службы занятости"</w:t>
      </w:r>
    </w:p>
    <w:p>
      <w:r>
        <w:rPr>
          <w:b/>
        </w:rPr>
        <w:t>Статья 12</w:t>
      </w:r>
    </w:p>
    <w:p>
      <w:r>
        <w:t>Часть 2 статьи 31 Федерального закона от 25 декабря 2023 года № 635-ФЗ "О внесении изменений в отдельные законодательные акты Российской Федерации и признании утратившим силу пункта 3 статьи 241 Закона Российской Федерации "О занятости населения в Российской Федерации" (Собрание законодательства Российской Федерации, 2024, № 1, ст. 16; № 15, ст. 1964) после слов "подпункты "а" и "в" пункта 2" дополнить словами "статьи 5".</w:t>
      </w:r>
    </w:p>
    <w:p>
      <w:r>
        <w:rPr>
          <w:b/>
        </w:rPr>
        <w:t>Статья 13</w:t>
      </w:r>
    </w:p>
    <w:p>
      <w:r>
        <w:t>Признать утратившими силу</w:t>
      </w:r>
    </w:p>
    <w:p>
      <w:r>
        <w:t>статью 68 Федерального закона от 17 июля 1999 года № 178-ФЗ "О государственной социальной помощи" (Собрание законодательства Российской Федерации, 1999, № 29, ст. 3699; 2004, № 35, ст. 3607)</w:t>
      </w:r>
    </w:p>
    <w:p>
      <w:r>
        <w:t>абзацы шестьдесят четвертый и шестьдесят пятый пункта 9 статьи 125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статью 46 Федерального закона от 11 июня 2021 года № 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 (Собрание законодательства Российской Федерации, 2021, № 24, ст. 4188)</w:t>
      </w:r>
    </w:p>
    <w:p>
      <w:r>
        <w:rPr>
          <w:b/>
        </w:rPr>
        <w:t>Статья 14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Пункты 1 - 4 статьи 2 настоящего Федерального закона вступают в силу с 1 сентября 2024 года</w:t>
      </w:r>
    </w:p>
    <w:p>
      <w:r>
        <w:rPr>
          <w:b/>
        </w:rPr>
        <w:t xml:space="preserve">3. </w:t>
      </w:r>
      <w:r>
        <w:t>Пункт 1 статьи 4, статьи 6, 8, 10, пункты 5 и 6 статьи 11 настоящего Федерального закона вступают в силу с 1 января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