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5 части первой и часть вторую Налогового кодекса Российской Федерации</w:t>
      </w:r>
    </w:p>
    <w:p>
      <w:r>
        <w:rPr>
          <w:b/>
        </w:rPr>
        <w:t>Статья 1</w:t>
      </w:r>
    </w:p>
    <w:p>
      <w:r>
        <w:t>Внести в пункт 45 статьи 5 части первой Налогового кодекса Российской Федерации (Собрание законодательства Российской Федерации, 1998, № 31, ст. 3824; 1999, № 28, ст. 3487; 2001, № 53, ст. 5026; 2004, № 31, ст. 3231; 2006, № 31, ст. 3436; 2008, № 48, ст. 5519; 2013, № 30, ст. 4081; 2016, № 18, ст. 2506; № 22, ст. 3092; № 27, ст. 4176; 2018, № 32, ст. 5093; 2019, № 31, ст. 4428; 2020, № 14, ст. 2000; 2021, № 24, ст. 4217; 2022, № 9, ст. 1250; № 13, ст. 1955; № 27, ст. 4626; № 29, ст. 5301; 2023, № 26, ст. 4676; № 45, ст. 7993) следующие изменения</w:t>
      </w:r>
    </w:p>
    <w:p>
      <w:r>
        <w:t>в абзаце первом слова "и Херсонской области в связи" заменить словами ",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связи", слова "и Херсонской области" заменить словами ", Херсонской области и на прилегающих территориях", после слов "Федеральным законом" дополнить словами "от 24 июня 2023 года № 266-ФЗ"</w:t>
      </w:r>
    </w:p>
    <w:p>
      <w:r>
        <w:t>в абзаце втором слова "и Херсонской области" заменить словами ", Херсонской области и на прилегающих территориях"</w:t>
      </w:r>
    </w:p>
    <w:p>
      <w:r>
        <w:t>в абзаце третьем слова "и Херсонской области, указанного в абзаце первом настоящего пункта" заменить словами ", Херсонской области и на прилегающих территориях", слова "такого договора" заменить словами "указанного договора", слова "и Херсонской области" заменить словами ", Херсонской области и на прилегающих территориях"</w:t>
      </w:r>
    </w:p>
    <w:p>
      <w:r>
        <w:t>в абзаце четвертом слова "и Херсонской области" заменить словами ", Херсонской области и на прилегающих территориях"</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2002, № 1, ст. 4; № 22, ст. 2026; № 30, ст. 3027; 2003, № 28, ст. 2886; № 46, ст. 4435; 2004, № 27, ст. 2711; № 31, ст. 3222, 3231; № 34, ст. 3517, 3522; № 49, ст. 4840; 2005, № 24, ст. 2312; № 30, ст. 3118, 3128; № 52, ст. 5581; 2006, № 23, ст. 2382; № 31, ст. 3433, 3450; 2007, № 1, ст. 31; № 21, ст. 2461, 2462; № 31, ст. 4013; 2008, № 30, ст. 3598, 3614; № 48, ст. 5519; 2009, № 1, ст. 13; № 48, ст. 5732; № 52, ст. 6444; 2010, № 15, ст. 1737; № 40, ст. 4969; № 48, ст. 6247, 6248; 2011, № 1, ст. 7, 37; № 23, ст. 3265; № 24, ст. 3357; № 30, ст. 4606; № 45, ст. 6335; № 49, ст. 7016, 7017, 7043; 2012, № 41, ст. 5526; № 49, ст. 6747, 6748, 6749; № 53, ст. 7584; 2013, № 19, ст. 2321; № 27, ст. 3444; № 30, ст. 4046; № 40, ст. 5033, 5037, 5038, 5039; № 44, ст. 5645; № 52, ст. 6985; 2014, № 26, ст. 3393; № 45, ст. 6157; № 48, ст. 6647, 6657, 6660, 6661; 2015, № 1, ст. 17; № 29, ст. 4340; № 48, ст. 6685, 6687, 6689; 2016, № 1, ст. 16; № 7, ст. 920; № 9, ст. 1169; № 15, ст. 2064; № 22, ст. 3092; № 27, ст. 4175, 4176; № 49, ст. 6844; № 52, ст. 7497; 2017, № 1, ст. 16; № 30, ст. 4448; № 49, ст. 7307, 7320, 7325; 2018, № 1, ст. 20; № 18, ст. 2565; № 30, ст. 4534; № 32, ст. 5087, 5090, 5093, 5094, 5095, 5096; № 45, ст. 6828; № 49, ст. 7496; № 53, ст. 8416; 2019, № 22, ст. 2664; № 30, ст. 4112, 4113; № 31, ст. 4414, 4428, 4443; № 39, ст. 5371, 5374, 5375, 5376; 2020, № 12, ст. 1657; № 14, ст. 2032; № 29, ст. 4505, 4514; № 31, ст. 5024; № 42, ст. 6508, 6529; № 48, ст. 7627; 2021, № 24, ст. 4216, 4217; № 27, ст. 5133, 5137; № 49, ст. 8145, 8146; 2022, № 9, ст. 1250; № 11, ст. 1600; № 13, ст. 1955, 1956, 1957; № 18, ст. 3007; № 22, ст. 3535; № 27, ст. 4612; № 29, ст. 5206, 5288, 5290, 5291, 5295, 5301; № 48, ст. 8309, 8310; № 52, ст. 9353; 2023, № 5, ст. 698; № 8, ст. 1200; № 9, ст. 1415; № 12, ст. 1877; № 18, ст. 3243; № 26, ст. 4676; № 31, ст. 5782; № 32, ст. 6121; № 49, ст. 8656; № 52, ст. 9508; 2024, № 18, ст. 2409) следующие изменения</w:t>
      </w:r>
    </w:p>
    <w:p>
      <w:r>
        <w:t>в статье 193: а) в пункте 13: в абзаце девятом слова "и Херсонской области" заменить словами ", Херсонской области и на прилегающих территориях", после слов "Федеральным законом" дополнить словами "от 24 июня 2023 года № 266-ФЗ"; в абзаце десятом слова "и Херсонской области" заменить словами ", Херсонской области и на прилегающих территориях"; абзац двенадцатый изложить в следующей редакции: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свободной экономической зоне на прилегающих территориях - по соглашению сторон или по решению суда) по основаниям, предусмотренным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сумма акциза подлежит исчислению и уплате в бюджет. Исчисление акциза производится без учета применения пониженных ставок, предусмотренных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Исчисленная сумма акциза подлежит уплате по истечении налогового периода, в котором был расторгнут указанный договор, не позднее чем в сроки, установленные для уплаты акциза за налоговый период."; б) в пункте 14: в абзаце тринадцатом слова "и Херсонской области" заменить словами ", Херсонской области и на прилегающих территориях", после слов "Федеральным законом" дополнить словами "от 24 июня 2023 года № 266-ФЗ"; в абзаце четырнадцатом слова "и Херсонской области" заменить словами ", Херсонской области и на прилегающих территориях"; абзац шестнадцатый изложить в следующей редакции: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свободной экономической зоне на прилегающих территориях - по соглашению сторон или по решению суда) по основаниям, предусмотренным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сумма акциза подлежит исчислению и уплате в бюджет. Исчисление акциза производится без учета применения пониженных ставок, предусмотренных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Исчисленная сумма акциза подлежит уплате по истечении налогового периода, в котором был расторгнут указанный договор, не позднее чем в сроки, установленные для уплаты акциза за налоговый период."</w:t>
      </w:r>
    </w:p>
    <w:p>
      <w:r>
        <w:t>в пункте 17-1 статьи 284: а) в абзаце первом слова "и Херсонской области" заменить словами ", Херсонской области и на прилегающих территориях"; б) в абзаце втором слова "и Херсонской области" заменить словами ", Херсонской области и на прилегающих территориях", после слов "Федеральным законом" дополнить словами "от 24 июня 2023 года № 266-ФЗ"; в) абзац третий изложить в следующей редакции: "законами Донецкой Народной Республики, Луганской Народной Республики, Запорожской области, Херсонской области и иных субъектов Российской Федерации, отдельные территории которых включены в свободную экономическую зону, налоговая ставка по налогу, подлежащему зачислению в бюджет соответствующего субъекта Российской Федерации, может устанавливаться в размере от 0 процентов до 13,5 процента в зависимости от вида осуществляемой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отношении прибыли, полученной от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информация о котором содержится в инвестиционной декларации, соответствующей требованиям, установленным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При этом указанная налоговая ставка применяется в течение периода действия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г) в абзаце четвертом слова "и Херсонской области" заменить словами ", Херсонской области и на прилегающих территориях"; д) абзац пятый изложить в следующей редакции: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свободной экономической зоне на прилегающих территориях - по соглашению сторон или по решению суда) по основаниям, предусмотренным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сумма налога подлежит исчислению и уплате в бюджет. Исчисление налога производится без учета применения пониженных ставок, предусмотренных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Исчисленная сумма налога подлежит уплате по истечении отчетного или налогового периода, в котором был расторгнут указанный договор, не позднее чем в сроки, установленные для уплаты авансовых платежей по налогу за отчетный период или налога за налоговый период в соответствии с абзацами первым и вторым пункта 1 статьи 287 настоящего Кодекса."</w:t>
      </w:r>
    </w:p>
    <w:p>
      <w:r>
        <w:t>в подпункте 22 пункта 1 статьи 342: а) в абзаце первом слова "и Херсонской области" заменить словами ", Херсонской области и на прилегающих территориях", после слов "Федеральным законом" дополнить словами "от 24 июня 2023 года № 266-ФЗ"; б) абзац пятый изложить в следующей редакции: "В целях настоящего подпункта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свободной экономической зоне на прилегающих территориях - по соглашению сторон или по решению суда) по основаниям, предусмотренным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сумма налога подлежит исчислению и уплате в бюджет. Исчисление налога производится без учета применения пониженных ставок, предусмотренных абзацем первым настоящего пункта,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Исчисленная сумма налога подлежит уплате по истечении налогового периода, в котором был расторгнут указанный договор, не позднее чем в сроки, установленные для уплаты налога за налоговый период."</w:t>
      </w:r>
    </w:p>
    <w:p>
      <w:r>
        <w:t>пункт 29 статьи 381 изложить в следующей редакции: "29) организации - в отношении имущества, учитываемого на балансе организации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созданного или приобретенного в целях выполнения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расположенного на территории указанной свободной экономической зоны, в течение десяти лет с месяца, следующего за месяцем принятия на учет указанного имущества.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свободной экономической зоне на прилегающих территориях - по соглашению сторон или по решению суда) в соответствии с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сумма налога подлежит исчислению и уплате в бюджет. Исчисление налога производится без учета применения налоговой льготы, предусмотренной настоящим 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Исчисленная сумма налога подлежит уплате по истечении отчетного или налогового периода, в котором был расторгнут указанный договор, не позднее сроков, установленных для уплаты авансовых платежей по налогу за отчетный период или налога за налоговый период."</w:t>
      </w:r>
    </w:p>
    <w:p>
      <w:r>
        <w:t>подпункт 14 пункта 1 статьи 395 изложить в следующей редакции: "14) организации - участники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 в отношении земельных участков, расположенных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используемых в целях выполнения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сроком на три года с месяца возникновения права собственности на каждый земельный участок.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свободной экономической зоне на прилегающих территориях - по соглашению сторон или по решению суда) в соответствии с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сумма налога подлежит исчислению и уплате в бюджет. Исчисление налога производится без учета применения налоговой льготы, предусмотренной настоящим подпунктом,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Исчисленная сумма налога подлежит уплате по истечении отчетного или налогового периода, в котором был расторгнут указанный договор, не позднее сроков, установленных для уплаты авансовых платежей по налогу за отчетный период или налога за налоговый период."</w:t>
      </w:r>
    </w:p>
    <w:p>
      <w:r>
        <w:t>в статье 427: а) в подпункте 22 пункта 1: в абзаце первом слова "и Херсонской области" заменить словами ", Херсонской области и на прилегающих территориях", после слов "Федеральным законом" дополнить словами "от 24 июня 2023 года № 266-ФЗ"; в абзаце втором слова "и Херсонской области" заменить словами ", Херсонской области и на прилегающих территориях"; в абзаце третьем слова "и Херсонской области" заменить словами ", Херсонской области и на прилегающих территориях", слова "управляющей компанией, осуществляющей" заменить словами "управляющей компанией либо высшими исполнительными органами субъектов Российской Федерации, осуществляющими", после слов "Федеральным законом" дополнить словами "от 24 июня 2023 года № 266-ФЗ"; абзац четвертый изложить в следующей редакции: "Управляющая компания либо высшие исполнительные органы субъектов Российской Федерации, осуществляющие деятельность в соответствии с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течение трех рабочих дней после внесения в единый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или реестр участников свободной экономической зоны, осуществляющих деятельность на прилегающей территории, записи о включении плательщика в соответствующий реестр либо записи о заключении с таким плательщиком другого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представляют в электронной форме в налоговые органы информацию о согласованном с таким плательщиком перечне рабочих мест физических лиц, занятых в реализации соответствующего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случае внесения участником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изменений в данный перечень указанная информация должна быть представлена управляющей компанией либо высшими исполнительными органами субъектов Российской Федерации, осуществляющими деятельность в соответствии с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электронной форме в налоговые органы в течение трех рабочих дней после согласования таких изменений."; б) в пункте 17: в абзаце первом слова "указанные в подпункте 22 пункта 1 настоящей статьи," исключить, слова "и Херсонской области" заменить словами ", Херсонской области и на прилегающих территориях"; в абзаце втором слова "и Херсонской области и не ниже" заменить словами ", Херсонской области и на прилегающих территориях и не ниже", дополнить словами ", или уполномоченным Правительством Российской Федерации федеральным органом исполнительной власти в сфере функционирования свободной экономической зоны на прилегающих территориях"; в абзаце третьем слова "и Херсонской области" заменить словами ", Херсонской области и на прилегающих территориях", после слов "Федеральным законом" дополнить словами "от 24 июня 2023 года № 266-ФЗ"; абзац восьмой изложить в следующей редакции: "Управляющая компания либо высшие исполнительные органы субъектов Российской Федерации, осуществляющие деятельность в соответствии с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не позднее 30-го числа месяца, следующего за расчетным (отчетным) периодом, представляют в электронной форме в налоговые органы сведения об осуществленных капитальных вложениях за каждый из последних трех месяцев расчетного (отчетного) периода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 этом в целях настоящего пункта понятие "капитальные вложения" используется в значении, указанном в Федеральном законе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абзаце девятом слова "и Херсонской области" заменить словами ", Херсонской области и на прилегающих территориях"; абзац десятый изложить в следующей редакции: "В случае расторжения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 в одностороннем порядке (в свободной экономической зоне на прилегающих территориях - по соглашению сторон или по решению суда) в соответствии с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сумма страховых взносов подлежит восстановлению исходя из единых тарифов страховых взносов, установленных пунктом 3 статьи 425 настоящего Кодекса, и уплате за весь период реализации инвестиционного проекта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без соответствующих пеней в срок не позднее 15-го числа месяца, следующего за месяцем, в котором был расторгнут указанный договор, с учетом уменьшения на величину уплаченных за этот период страховых взносов."</w:t>
      </w:r>
    </w:p>
    <w:p>
      <w:r>
        <w:rPr>
          <w:b/>
        </w:rPr>
        <w:t>Статья 3</w:t>
      </w:r>
    </w:p>
    <w:p>
      <w:r>
        <w:t>Настоящий Федеральный закон вступает в силу с 1 июля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