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лицензировании отдельных видов деятельности"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4 мая 2011 года № 99-ФЗ "О лицензировании отдельных видов деятельности" (Собрание законодательства Российской Федерации, 2011, № 19, ст. 2716; 2012, № 31, ст. 4322; 2014, № 42, ст. 5615; 2015, № 29, ст. 4389; 2018, № 31, ст. 4838; № 45, ст. 6841; 2019, № 25, ст. 3168; № 52, ст. 7796, 7810; 2021, № 24, ст. 4188; 2022, № 45, ст. 7672; 2023, № 1, ст. 24; № 32, ст. 6183; 2024, № 1, ст. 34, 56) следующие изменения</w:t>
      </w:r>
    </w:p>
    <w:p>
      <w:r>
        <w:t>в пункте 3 части 2 статьи 5 слово "документов" заменить словами "документов. Формы заявлений, указанных в настоящем пункте, могут не утверждаться в случае, если такие заявления подаются в лицензирующий орган исключительно посредством использования единого портала государственных и муниципальных услуг, региональных порталов государственных и муниципальных услуг"</w:t>
      </w:r>
    </w:p>
    <w:p>
      <w:r>
        <w:t>в статье 13: а) часть 51 дополнить предложением следующего содержания: "Положением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услуг."; б) часть 10 дополнить словами "не позднее трех рабочих дней со дня истечения указанного срока"</w:t>
      </w:r>
    </w:p>
    <w:p>
      <w:r>
        <w:t>в статье 14: а) часть 1 дополнить предложением следующего содержания: "Положением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режиме, в том числе на основании полученной из государственных информационных систем информации."; б) часть 11 изложить в следующей редакции: "11. Положением о лицензировании конкретного вида деятельности, утверждаемым Правительством Российской Федерации, срок, указанный в части 1 настоящей статьи, может быть сокращен."</w:t>
      </w:r>
    </w:p>
    <w:p>
      <w:r>
        <w:t>в статье 18: а) часть 31 дополнить предложением следующего содержания: "Положением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услуг."; б) часть 14 дополнить словами "не позднее трех рабочих дней со дня истечения указанного срока"; в) дополнить частью 151 следующего содержания: "151. Заявление о внесении изменений в реестр лицензий, представленное в связи с прекращением деятельности в одном или нескольких местах ее осуществления, сведения о которых содержатся в реестре лицензий, и (или) в связи с прекращением выполнения отдельных работ, оказания отдельных услуг, сведения о которых содержатся в реестре лицензий, рассматривается лицензирующим органом в срок, не превышающий десяти рабочих дней со дня приема такого заявления. Указанный срок может быть сокращен положением о лицензировании конкретного вида деятельности, утверждаемым Правительством Российской Федерации."; г) часть 17 дополнить предложением следующего содержания: "Положением о лицензировании конкретного вида деятельности, утверждаемым Правительством Российской Федерации, указанный срок может быть сокращен."; д) в части 18 слова "частями 16," заменить словами "частями 151, 16,"</w:t>
      </w:r>
    </w:p>
    <w:p>
      <w:r>
        <w:t>в статье 191: а) часть 4 после слов "и документах," дополнить словами "имеющиеся в распоряжении государственных органов, органов местного самоуправления и иных организаций и полученные в рамках межведомственного взаимодействия,"; б) часть 9 после слова "проведения" дополнить словами ", если меньший срок (но не менее одного рабочего дня) не предусмотрен положением о лицензировании конкретного вида деятельности,", дополнить словами ", с использованием личного кабинета соискателя лицензии, лицензиата на едином портале государственных и муниципальных услуг", дополнить предложением следующего содержания: "В случае представления заявления о предоставлении лицензии или заявления о внесении изменений в реестр лицензий, требующих в соответствии с настоящим Федеральным законом проведения оценки соответствия лицензиата лицензионным требованиям, с использованием единого портала государственных и муниципальных услуг уведомление о проведении выездной оценки направляется соискателю лицензии, лицензиату с использованием личного кабинета на едином портале государственных и муниципальных услуг."; в) дополнить частью 111 следующего содержания: "111. Не позднее одного рабочего дня со дня оформления акта оценки соискатель лицензии, лицензиат уведомляются о факте оформления акта оценки посредством направления такого акта соискателю лицензии, лицензиату любым доступным способом, в том числе в форме электронного документа, подписанного усиленной квалифицированной электронной подписью, на адрес электронной почты соискателя лицензии, лицензиата, с использованием личного кабинета соискателя лицензии, лицензиата на едином портале государственных и муниципальных услуг. Соискатель лицензии, лицензиат могут быть уведомлены о факте оформления акта выездной оценки посредством вручения такого акта соискателю лицензии, лицензиату непосредственно в месте осуществления выездной оценки. В случае уведомления соискателя лицензии, лицензиата о факте оформления акта оценки посредством единого портала государственных и муниципальных услуг соискатель лицензии, лицензиат считаются уведомленными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в адрес соискателя лицензии, лицензиата, завершивших прохождение процедуры регистрации в единой системе идентификации и аутентификации, с подтверждением факта доставки такого акта."</w:t>
      </w:r>
    </w:p>
    <w:p>
      <w:r>
        <w:t>в статье 20: а) часть 11 дополнить предложением следующего содержания: "В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аннулировании."; б) дополнить частью 161 следующего содержания: "161.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деятельности, указанный в абзаце первом части 16 настоящей статьи, может быть сокращен положением о лицензировании конкретного вида деятельности, утверждаемым Правительством Российской Федерации."</w:t>
      </w:r>
    </w:p>
    <w:p>
      <w:r>
        <w:t>в статье 21: а) в части 8 первое предложение изложить в следующей редакции: "Сведения о конкретной лицензии предоставляются заявителю в форме электронного документа, подписанного усиленной квалифицированной электронной подписью, в виде выписки из реестра лицензий либо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лицензиата."; б) в части 82 первое предложение исключить, слова "Форма указанного заявления" заменить словами "Форма заявления о предоставлении сведений о конкретной лицензии"</w:t>
      </w:r>
    </w:p>
    <w:p>
      <w:r>
        <w:rPr>
          <w:b/>
        </w:rPr>
        <w:t>Статья 2</w:t>
      </w:r>
    </w:p>
    <w:p>
      <w:r>
        <w:t>В абзаце первом части 1 статьи 263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2021, № 24, ст. 4188; 2022, № 29, ст. 5238) цифры "2024" заменить цифрами "2025".</w:t>
      </w:r>
    </w:p>
    <w:p>
      <w:r>
        <w:rPr>
          <w:b/>
        </w:rPr>
        <w:t>Статья 3</w:t>
      </w:r>
    </w:p>
    <w:p>
      <w:r>
        <w:t>Статью 16 Федерального закона от 4 августа 2023 года № 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2023, № 32, ст. 6201) дополнить частью 91 следующего содержания: "91. Срок вступления в силу нормативного правового акта, устанавливающего обязательные требования и регулирующего отношения, указанные в пункте 3 статьи 151 Федерального закона от 23 февраля 1995 года № 26-ФЗ "О природных лечебных ресурсах, лечебно-оздоровительных местностях и курортах", определяется указанным нормативным правовым актом, но не позднее 1 сентября 2024 года.".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Пункт 1, подпункт "а" пункта 2, подпункты "а", "в" и "д" пункта 4, подпункт "в" пункта 5 и пункт 7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Подпункт "а" пункта 6 статьи 1 настоящего Федерального закона вступает в силу с 1 марта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