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статьи 1 и 2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2004, № 45, ст. 4377; 2005, № 30, ст. 3113; 2007, № 1, ст. 11; № 31, ст. 3994; № 49, ст. 6063; 2008, № 30, ст. 3616; 2009, № 1, ст. 21; № 52, ст. 6450; 2010, № 15, ст. 1737; № 31, ст. 4196; 2011, № 27, ст. 3880; № 30, ст. 4566; 2012, № 26, ст. 3446; № 31, ст. 4322; № 53, ст. 7584; 2013, № 30, ст. 4065; 2015, № 1, ст. 43, 44, 47; № 27, ст. 3973; 2016, № 1, ст. 20; № 26, ст. 3871; № 27, ст. 4193, 4194; 2017, № 31, ст. 4827; 2018, № 1, ст. 17; № 32, ст. 5082; № 49, ст. 7520; № 53, ст. 8486; 2019, № 52, ст. 7776, 7799; 2020, № 17, ст. 2723; № 24, ст. 3740; № 52, ст. 8582; 2021, № 18, ст. 3069; № 24, ст. 4188, 4194; № 27, ст. 5173; 2022, № 1, ст. 56; № 13, ст. 1963; № 29, ст. 5296; 2023, № 1, ст. 4, 34; № 12, ст. 1881; № 14, ст. 2385; № 18, ст. 3245; № 43, ст. 7602; 2024, № 1, ст. 5; № 8, ст. 1033; № 12, ст. 1570; № 13, ст. 1680; № 23, ст. 3040; № 26, ст. 3546) следующие изменения: 1) в статье 8: а) в пункте 1: после слова "оборудование" дополнить словами "для производства этилового спирта, алкогольной и спиртосодержащей продукции", слова "сертификат соответствия или декларацию о соответствии" заменить словами "декларацию о соответствии, оформленную в порядке, установленном законодательством Российской Федерации, или сертификат соответствия"; дополнить абзацами следующего содержания: "Организации, осуществляющие оборот этилового спирта, алкогольной и (или) спиртосодержащей продукции (за исключением перевозок такой продукции) и использующие в указанных целях основное технологическое оборудование для оборота этилового спирта, алкогольной и спиртосодержащей продукции, изготовленное как на территории Российской Федерации, так и за ее пределами, обязаны иметь на указанное оборудование сертификат соответствия или декларацию о соответствии, выданные в порядке, установленном законодательством Российской Федерации. Организации, осуществляющие 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обязаны иметь на оборудование для учета объема перевозок такой продукции, изготовленное как на территории Российской Федерации, так и за ее пределами, сертификат соответствия или декларацию о соответствии, выданные в порядке, установленном законодательством Российской Федерации."; б) абзац второй пункта 2 изложить в следующей редакции: "Основное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или под его контролем. Случаи и порядок опломбирования под контролем федерального органа по контролю и надзору автоматических средств измерения и учета объема готовой продукции, которыми оснащено основное технологическое оборудование для производства пива и пивных напитков, сидра, пуаре, медовухи, устанавливаются Правительством Российской Федерации."; в) в пункте 61: абзац первый изложить в следующей редакции: "61.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дополнить новыми абзацами вторым - шестым следующего содержания: "схему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 таких оборудовании, автоматических средствах и о коммуникациях, которая должна содержаться в указанных схемах оснащения основного технологического оборудования, утверждаются федеральным органом по контролю и надзору;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В случае приобретения подлежащего государственной регистрации основного технологического оборудования для производства этилового спирта указанные в абзацах втором - четвертом настоящего пункта документы и информация представляются в федеральный орган по контролю и надзору после государственной регистрации такого оборудования. Документы, указанные в абзацах втором и четвертом настоящего пункта, представляются в случае, если планируемое к использованию основное технологическое оборудование для производства этилового спирта, алкогольной и спиртосодержащей продукции отражается в схеме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Документы, указанные в абзаце третьем настоящего пункта, представляются в случае, если использование заявленного основного технологического оборудования для производства этилового спирта или алкогольной продукции приведет к изменению производственной мощности, указанной в едином государственном реестре мощностей основного технологического оборудования."; абзац восьмой изложить в следующей редакции: "Лицензирующий орган рассматривает представленные документы в течение 30 календарных дней со дня их получения. Указанные документы могут быть направлены лицензиатом в лицензирующий орган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абзацы десятый и одиннадцатый изложить в следующей редакции: "Использование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30 календарных дней после представления в федеральный орган по контролю и надзору документов, указанных в абзацах втором - четвертом настоящего пункта, в порядке, установленном настоящим пунктом, при условии отсутствия решения, указанного в абзаце девятом настоящего пункта, или до истечения 30 календарных дней после представления таких документов при условии, что лицензирующим органом принято решение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В течение трех рабочих дней после дня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или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соответствующее решение направляется лицензиату тем же способом, которым лицензиат представил документы в федеральный орган по контролю и надзору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дополнить новым абзацем двенадцатым следующего содержания: "Сведения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вносятся в единый государственный реестр мощностей основного технологического оборудования в течение пяти календарных дней после дня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г) в пункте 13: абзац первый дополнить словами ", что отражается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дополнить новым абзацем вторым следующего содержания: "Перечень информации, содержащейся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утверждается федеральным органом по контролю и надзору."; 2) абзац четвертый пункта 3 статьи 9 изложить в следующей редакции: "Перевозки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должны осуществляться транспортными средствами, находящимися в собственности, хозяйственном ведении или оперативном управлении организаций, осуществляющих такие перевозки, и оборудованными опломбированными данными организациями емкостями (цистернами) и (или) снаряженными прицепами (полуприцепами) с такими емкостями (цистернами), при условии обязательного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соответствующим требованиям, установленным в соответствии с настоящим Федеральным законом, и находящимся в собственности, хозяйственном ведении или оперативном управлении данных организаций, и специальными техническими средствами регистрации в автоматическом режиме движения, которые обеспечивают передачу данных о перемещении этих транспортных средств по территории Российской Федерации, в том числе 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 (далее - специальные технические средства регистрации), опломбированными федеральным органом по контролю и надзору."; 3) в статье 11: а) в пункте 1: в абзаце втором слова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 заменить словами "сельскохозяйственными товаропроизводителями из собственного винограда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в абзаце шестом слова "крестьянскими (фермерскими) хозяйствами без образования юридического лица и индивидуальными предпринимателями, признаваемыми сельскохозяйственными товаропроизводителями" заменить словами "сельскохозяйственными товаропроизводителями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слова "российских вин защищенных наименований" заменить словами "вина, игристого вина с защищенным географическим указанием, с защищенным наименованием места происхождения"; б) абзац третий пункта 23 после слов "складские помещения" дополнить словами ", являющиеся объектами недвижимого имущества,"; 4) в статье 12: а) абзацы второй - четвертый пункта 5 признать утратившими силу; б) подпункт 1 пункта 9 изложить в следующей редакции: "1) 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в том числе из государств - членов ЕАЭС, на 1-е число месяца, в котором в лицензирующий орган поступило заявление,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а также наличие у заявителя, осуществляющего закупку алкогольной продукции для ввоза в Российскую Федерацию, в том числе из государств - членов ЕАЭС, задолженности по уплате таможенных платежей, специальных, антидемпинговых, компенсационных пошлин, пеней и процентов, не погашенных в срок, указанный в абзаце четвертом пункта 8 настоящей статьи;"; в) подпункты 1 и 7 пункта 10 признать утратившими силу; 5) в статье 141: а) абзац первый пункта 3 после слова "далее" дополнить словом "также"; б) пункт 5 изложить в следующей редакции: "5. Документы, указанные в пунктах 3 и 4 настоящей статьи, представляются в федеральный орган по контролю и надзору непосредственно или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Оригиналы документов, указанных в пунктах 3 и 4 настоящей статьи и представленных в федеральный орган по контролю и надзору непосредственно, после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возвращаются заявителю на основании его письменного заявления посредством заказного почтового отправления с уведомлением о вручении в течение десяти рабочих дней со дня поступления в федеральный орган по контролю и надзору указанного заявления."; в) в абзаце первом пункта 7 слова "документы, указанные в подпунктах 2 и 3 пункта 3 настоящей статьи," исключить; г) абзац четвертый пункта 9 изложить в следующей редакции: "Решение о государственной регистрации основного технологического оборудования или решение об отказе в государственной регистрации основного технологического оборудования либо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течение пяти рабочих дней после его принятия направляется федеральным органом по контролю и надзору заявителю тем же способом, которым заявителем было подано заявление о государственной регистрации основного технологического оборудования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Решение об отказе в государственной регистрации основного технологического оборудования,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должны содержать мотивированное обоснование отказа в государственной регистрации основного технологического оборудования."; 6) в статье 16: а) абзац третий пункта 9 после слов "за исключением" дополнить словами "федеральных бюджетных учреждений, перечень которых утверждается Правительством Российской Федерации, и"; б) в пункте 10: абзац первый после слова "Организации" дополнить словами "(за исключением федеральных бюджетных учреждений, указанных в абзаце третьем пункта 9 настоящей статьи)"; абзац второй после слова "Организации" дополнить словами "(за исключением федеральных бюджетных учреждений, указанных в абзаце третьем пункта 9 настоящей статьи)"; абзац третий после слова "Организации" дополнить словами "(за исключением федеральных бюджетных учреждений, указанных в абзаце третьем пункта 9 настоящей статьи)"; абзацы четвертый и пятый изложить в следующей редакции: "Сельскохозяйственные товаропроизводители, осуществляющие розничную продажу произведенных ими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должны иметь для таких целей в собственности, в аренде или на ином законном основании производственные и складские помещения, являющиеся объектами недвижимого имущества. Розничная продажа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 и (или) в стационарных торговых объектах, находящихся у них в собственности, в аренде или на ином законном основании. Розничная продажа вина, игристого вина при оказании услуг общественного питания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 дополнить абзацами следующего содержания: "Федеральные бюджетные учреждения, указанные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 Федеральные бюджетные учреждения, указанные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 Федеральные бюджетные учреждения, указанные в абзаце третьем пункта 9 настоящей статьи, осуществляющие розничную продажу пива, пивных напитков, сидра, пуаре, медовухи, используют для таких целей находящиеся в оперативном управлении, безвозмездном пользовании или в аренде складские помещения (при наличии) и стационарные торговые объекты."; 7) в статье 171: а) подпункт 1 пункта 7 изложить в следующей редакции: "1)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б) подпункт 1 пункта 11 изложить в следующей редакции: "1)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в случае неустранения данного нарушения в порядке, определенном пунктом 8 настоящей статьи;"; в) абзац четвертый подпункта 1 пункта 24 после слов "по контролю и надзору" дополнить словами "или под его контролем"; 8) в пункте 1 статьи 18: а) абзац девятый дополнить словами ", а также оборота спиртосодержащей продукции в виде красителей для мебельной промышленности, полиграфических красок и лаков"; б) дополнить абзацем следующего содержания: "временного нахождения алкогольной и спиртосодержащей пищевой продукции (за исключением нефасованной спиртосодержащей продукции с содержанием этилового спирта более 25 процентов объема готовой продукции) при перегрузке с одного вида транспорта на другой вид транспорта, в том числе перемещении в границах территорий складов и технологическом накоплении такой продукции, или при перегрузке такой продукции без ее технологического накопления с одного вида транспорта на другой вид транспорта при условии, что стороны договора поставки такой продукции, а также стороны, указанные в документах, сопровождающих в соответствии со статьей 102 настоящего Федерального закона оборот такой продукции, в результате осуществления данной операции не меняются, а договор, заключенный между перевозчиком и получателем такой продукции, не содержит положений, указывающих на хранение такой продукции."; 9) статью 19 изложить в следующей редакции: "Статья 19. Порядок выдачи лицензий 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пункте 2 статьи 18 настоящего Федерального закона (за исключением лицензий, выдаваемых сельскохозяйственным товаропроизводителям на осуществление производства, хранения, поставок и розничной продажи произведенной сельскохозяйственными производителями винодельческой продукции, и лицензий, выдаваемых организациям на осуществление производства, хранения и поставок произведенной российской винодельческой продукции защищенных наименований), организация представляет в лицензирующий орган следующие документы и сведения: 1) 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идентификационный номер налогоплательщика; кадастровый номер (кадастровые номера) объекта (объектов) недвижимости, в котором (которых) планируется осуществлять лицензируемый вид деятельности; 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 срок, на который испрашивается лицензия; телефонный номер организации; информация о лицензии на производство лекарственных средств (фармацевтической субстанции спирта этилового (этанола), включая номер и дату выдачи такой лицензии (в случае получения лицензии на производство этилового спирта для производства фармацевтической субстанции спирта этилового (этанола); 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собственная испытательная лаборатория), и (или) номер и дата аккредитации в национальной системе аккредитации привлекаемой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привлекаемая испытательная лаборатория), и сведения о договоре на проведение указанных работ, заключенном с привлекаемой испытательной лабораторией (дата заключения,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подпункте 2 настоящего пункта. В заявлении о выдаче лицензии могут быть также указаны реквизиты платежного документа об уплате государственной пошлины; 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настоящего пункта, в случае, если такие сведения не были указаны в заявлении о выдаче лицензии, предусмотренном подпунктом 1 настоящего пункта; 3) документ, подтверждающий наличие у организации оплаченного уставного капитала (уставного фонда) в соответствии с пунктами 21, 22 и 9 статьи 11 настоящего Федерального закона; 4)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 5) сведения по форме, установленной федеральным органом по контролю и надзору, о бенефициарных владельцах, лице, контролирующем организацию, персональном составе коллегиального органа управления (наблюдательного или иного совета), коллегиального исполнительного органа, лице,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 </w:t>
      </w:r>
      <w:r>
        <w:t>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пункта 1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 Для получения лицензии на производство, хранение и поставки произведенной российской винодельческой продукции защищенных наименований, не указанной в абзаце первом настоящего пункта, организация представляет документы, предусмотренные подпунктами 1 - 4 пункта 1 настоящей статьи, при этом указывает в заявлении о выдаче лицензии реквизиты сертификата качества, подтверждающего членство организации в Федеральной саморегулируемой организации виноградарей и виноделов России</w:t>
      </w:r>
    </w:p>
    <w:p>
      <w:r>
        <w:rPr>
          <w:b/>
        </w:rPr>
        <w:t xml:space="preserve">3. </w:t>
      </w:r>
      <w:r>
        <w:t>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статьи 11 настоящего Федерального закона, представляют в лицензирующий орган следующие документы</w:t>
      </w:r>
    </w:p>
    <w:p>
      <w:r>
        <w:rPr>
          <w:b/>
        </w:rPr>
        <w:t xml:space="preserve">4. </w:t>
      </w:r>
      <w:r>
        <w:t>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соответствующие требованиям статьи 11 настоящего Федерального закона, представляют в лицензирующий орган документы, предусмотренные пунктом 3 настоящей статьи, при этом в заявлении о выдаче лицензии также указываются: сведения о планируемом месте осуществления розничной продажи крестьянским (фермерским) хозяйством без образования юридического лица, индивидуальным предпринимателем, признаваемым сельскохозяйственным товаропроизводителем, произведенной винодельческой продукции; 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договора и срока договора (при осуществлении розничной продажи произведенной винодельческой продукции в стационарном торговом объекте, не находящемся в собственности заявителя). 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организации, признаваемые сельскохозяйственными товаропроизводителями, соответствующие требованиям статьи 11 настоящего Федерального закона, представляют в лицензирующий орган документы, предусмотренные подпунктами 1 и 2 пункта 1 настоящей статьи, и документы, подтверждающие статус сельскохозяйственного товаропроизводителя, при этом в заявлении о выдаче лицензии также указываются: кадастровый номер (кадастровые номера) земельного участка (земельных участков), на котором (которых) расположены виноградные насаждения; учетные номера виноградных насаждений в федеральном реестре виноградных насаждений; сведения о договоре аренды производственных и складских помещений, являющихся объектами недвижимого имущества, с указанием сторон договора, предмета договора, срока договора (в случае, если договор аренды заключен на срок менее одного года); 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сторон договора, предмета договора, срока договора (в случае, если договор заключен на срок менее одного года); реквизиты сертификата качества, подтверждающего членство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 сведения о месте осуществления розничной продажи произведенной винодельческой продукции; 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и срока договора (при осуществлении розничной продажи произведенной винодельческой продукции в стационарном торговом объекте, находящемся не в собственности заявителя)</w:t>
      </w:r>
    </w:p>
    <w:p>
      <w:r>
        <w:rPr>
          <w:b/>
        </w:rPr>
        <w:t xml:space="preserve">5. </w:t>
      </w:r>
      <w:r>
        <w:t>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
        <w:rPr>
          <w:b/>
        </w:rPr>
        <w:t xml:space="preserve">6. </w:t>
      </w:r>
      <w:r>
        <w:t>Для получения лицензии на перевозки автомобильным транспортом этилового спирта,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 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 адреса, по которым расположены программно-аппаратные средства, с указанием кода причины постановки организации на учет в налоговом органе; идентификационный номер налогоплательщика; телефонный номер организации; 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 срок, на который испрашивается лицензия; информация о наличии у организации в собственности, оперативном управлении, хозяйственном ведении транспортных средств, соответствующих требованиям, установленным в соответствии с абзацем пятым пункта 3 статьи 9 настоящего Федерального закона. В заявлении о выдаче лицензии могут быть также указаны реквизиты платежного документа об уплате государственной пошлины</w:t>
      </w:r>
    </w:p>
    <w:p>
      <w:r>
        <w:rPr>
          <w:b/>
        </w:rPr>
        <w:t xml:space="preserve">7. </w:t>
      </w:r>
      <w:r>
        <w:t>Организация, имеющая лицензию на осуществление перевозок одного из видов продукции, указанных в абзаце третьем пункта 4 статьи 18 настоящего Федерального закона,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 адреса, по которым расположены программно-аппаратные средства, с указанием кода причины постановки организации на учет в налоговом органе; идентификационный номер налогоплательщика; телефонный номер организации; 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 срок, на который испрашивается лицензия. В заявлении о выдаче лицензии могут быть также указаны реквизиты платежного документа об уплате государственной пошлины</w:t>
      </w:r>
    </w:p>
    <w:p>
      <w:r>
        <w:rPr>
          <w:b/>
        </w:rPr>
        <w:t xml:space="preserve">8. </w:t>
      </w:r>
      <w:r>
        <w:t>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организация представляет в лицензирующий орган следующие документы</w:t>
      </w:r>
    </w:p>
    <w:p>
      <w:r>
        <w:rPr>
          <w:b/>
        </w:rPr>
        <w:t xml:space="preserve">9. </w:t>
      </w:r>
      <w:r>
        <w:t>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w:t>
      </w:r>
    </w:p>
    <w:p>
      <w:r>
        <w:rPr>
          <w:b/>
        </w:rPr>
        <w:t xml:space="preserve">10. </w:t>
      </w:r>
      <w:r>
        <w:t>Организация, имеющая лицензию на осуществление одного из видов деятельности, указанных в пункте 2 статьи 18 настоящего Федерального закона (за исключением розничной продажи алкогольной продукции и перевозок этилового спирта,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 срок, на который испрашивается лицензия. В заявлении о выдаче лицензии могут быть также указаны реквизиты платежного документа об уплате государственной пошлины</w:t>
      </w:r>
    </w:p>
    <w:p>
      <w:r>
        <w:rPr>
          <w:b/>
        </w:rPr>
        <w:t xml:space="preserve">11. </w:t>
      </w:r>
      <w:r>
        <w:t>Предусмотренные пунктами 1 - 7, 10 настоящей статьи документы представляются заявителем в лицензирующий орган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Предусмотренные пунктом 8 настоящей статьи документы представляются организацией в лицензирующий орган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в случае, указанном в пункте 17 настоящей статьи,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Предусмотренные пунктом 9 настоящей статьи документы представляются организацией в лицензирующий орган на бумажном носителе или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
        <w:rPr>
          <w:b/>
        </w:rPr>
        <w:t xml:space="preserve">12. </w:t>
      </w:r>
      <w:r>
        <w:t>Документы, представленные организацией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p>
      <w:r>
        <w:rPr>
          <w:b/>
        </w:rPr>
        <w:t xml:space="preserve">13. </w:t>
      </w:r>
      <w:r>
        <w:t>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17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об организации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(в отношении каждого обособленного подразделения, осуществляющего лицензируемый вид деятельности, по месту его нахождения), о наличии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организации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 в федеральный орган исполнительной власти, уполномоченный в области государственной регистрации прав на недвижимое имущество и сделок с ним, о наличии у организации производственных и складских помещений в собственности, хозяйственном ведении, оперативном управлении или в аренде, а также о наличии у сельскохозяйственных товаропроизводителей виноградников в собственности, аренде или на ином законном основании. Лицензирующий орган в течение трех рабочих дней со дня регистрации заявления о выдаче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заявления о выдаче лицензии на осуществление деятельности по производству, хранению и поставкам произведенной алкогольной продукции, относящейся к спиртным напиткам (за исключением винодельческой продукции),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в целях получения сведений, предусмотренных подпунктами 7 - 9, 12 пункта 22 настоящей статьи</w:t>
      </w:r>
    </w:p>
    <w:p>
      <w:r>
        <w:rPr>
          <w:b/>
        </w:rPr>
        <w:t xml:space="preserve">14. </w:t>
      </w:r>
      <w:r>
        <w:t>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осуществляет: проверку наличия полного комплекта документов, предусмотренных для выдачи соответствующей лицензии, и проверку этих документов на наличие недостоверной, искаженной и (или) неполной информации в случае, если такая неполная информация не позволяет установить соответствие организации лицензионным требованиям; 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уведомление о необходимости устранения выявленных нарушений в тридцатидневный срок со дня направления данного уведомления. Срок принятия решения, определенный пунктом 19 настоящей статьи, приостанавливается со дня направления заявителю уведомления о необходимости устранения выявленных нарушений до дня истечения срока, установленного для устранения выявленных нарушений, либо дня представления заявителем сообщения об устранении выявленных нарушений</w:t>
      </w:r>
    </w:p>
    <w:p>
      <w:r>
        <w:rPr>
          <w:b/>
        </w:rPr>
        <w:t xml:space="preserve">15. </w:t>
      </w:r>
      <w:r>
        <w:t>Основанием для направления уведомления о необходимости устранения выявленных нарушений является</w:t>
      </w:r>
    </w:p>
    <w:p>
      <w:r>
        <w:rPr>
          <w:b/>
        </w:rPr>
        <w:t xml:space="preserve">16. </w:t>
      </w:r>
      <w:r>
        <w:t>В сообщении об устранении выявленных нарушений, представленном заявителем тем же способом, которым заявитель представил в лицензирующий орган заявление о выдаче лицензии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должна содержаться информация об устранении этих нарушений с приложением документов, подтверждающих их устранение, за исключением документов, которые могут быть получены лицензирующим органом по межведомственному запросу. Лицензирующий орган в течение трех рабочих дней со дня регистрации в лицензирующем органе сообщения об устранении выявленных нарушений повторно направляет межведомственные запросы, указанные в пункте 13 настоящей статьи, в отношении сведений, явившихся основанием для направления уведомления об устранении выявленных нарушений. Лицензирующий орган в течение десяти рабочих дней со дня регистрации в лицензирующем органе сообщения об устранении выявленных нарушений повторно осуществляет: проверку наличия полного комплекта документов, предусмотренных для выдачи лицензии, и проверку этих документов на наличие недостоверной, искаженной и (или) неполной информации; 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(в случае, если уведомление об устранении выявленных нарушений направлено по основанию, указанному в подпункте 3 пункта 15 настоящей статьи); 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17. </w:t>
      </w:r>
      <w:r>
        <w:t>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подать с использованием единой государственной автоматизированной информационной системы вместо документов, предусмотренных пунктом 8 настоящей статьи, заявление о выдаче (продлении, переоформлении) лицензии на розничную продажу алкогольной продукции с указанием наряду со сведениями, определенными подпунктом 1 пункта 8 настоящей статьи,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на складское помещение (при наличии) и стационарный торговый объект. Указанное заявление подается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Информация о соглашениях о межведомственном взаимодействии, заключенных лицензирующими органами субъектов Российской Федерации с федеральным органом по контролю и надзору, размещается на официальных сайтах лицензирующих органов субъектов Российской Федерации и федерального органа по контролю и надзору в информационно-телекоммуникационной сети "Интернет". Рассмотрение заявления, указанного в абзаце первом настоящего пункта, осуществляется с учетом следующих особенностей: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о подтверждении сведений, содержащихся в документах, указанных в пункте 8 настоящей статьи, и предоставлении сведений, указанных в абзаце первом пункта 13, абзаце третьем пункта 14, абзаце втором пункта 16, подпункте 2 пункта 22 настоящей статьи, направляются федеральным органом по контролю и надзору; при наличии одного из оснований, предусмотренных пунктом 15 настоящей статьи, лицензирующий орган направляет заявителю с использованием единой государственной автоматизированной информационной системы уведомление о необходимости устранения выявленных нарушений; сообщение об устранении выявленных нарушений направляется заявителем с использованием единой государственной автоматизированной информационной системы</w:t>
      </w:r>
    </w:p>
    <w:p>
      <w:r>
        <w:rPr>
          <w:b/>
        </w:rPr>
        <w:t xml:space="preserve">18. </w:t>
      </w:r>
      <w:r>
        <w:t>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выданных лицензий) осуществляется федеральным органом по контролю и надзору в порядке, установленном регулирующим органом. Государственный сводный реестр выданных лицензий ведется на электронных носителях. 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государственного сводного реестра выданных лицензий с иными государственными информационными системами и информационно-телекоммуникационными сетями. Информация, содержащаяся в государственном сводном реестре выданных лицензий, является общедоступной</w:t>
      </w:r>
    </w:p>
    <w:p>
      <w:r>
        <w:rPr>
          <w:b/>
        </w:rPr>
        <w:t xml:space="preserve">19. </w:t>
      </w:r>
      <w:r>
        <w:t>Решение о выдаче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спиртосодержащей непищевой продукции или лицензии на производство этилового спирта для производства фармацевтической субстанции спирта этилового (этанола)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 заявленное место осуществления деятельности находится за пределами населенного пункта, в котором располагается территориальный орган федерального органа по контролю и надзору; заявленная мощность основного технологического оборудования для производства этилового спирта (за исключением дистиллятов винного, виноградного, плодового, коньячного, кальвадосного, вискового, ромового) превышает 300 тысяч декалитров в квартал, для производства алкогольной продукции - 500 тысяч декалитров в год, суммарная мощность для производства дистиллятов - 150 тысяч декалитров в год; заявитель имеет два и более обособленных подразделения, в отношении которых необходимо провести выездную оценку соответствия обязательным требованиям; акт оценки соответствия заявителя обязательным требованиям, оформленный в рамках предоставления федеральным органом по контролю и надзору государственных услуг, подписан заявителем, в отношении которого проводилась выездная оценка соответствия обязательным требованиям, с возражениями. Решение о выдаче лицензии на производство, хранение, поставки и розничную продажу произведенной сельскохозяйственными производителями винодельческой продукции или лицензии на производство, хранение и поставки произведенной винодельческой продукции крестьянскими (фермерскими) хозяйствами, индивидуальными предпринимателями, признаваемыми сельскохозяйственными товаропроизводителями,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 Решение о выдаче лицензии на осуществление видов деятельности по обороту этилового спирта, алкогольной (за исключением розничной продажи) и спиртосодержащей продукции либо об отказе в выдаче такой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такой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 заявитель имеет более трех обособленных подразделений, в отношении которых необходимо провести выездную оценку соответствия обязательным требованиям. 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принимается в течение 30 календарных дней со дня регистрации документов, представленных заявителем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календарных дней. В случае выявления нарушений в порядке, предусмотренном пунктом 14 настоящей статьи, исчисление приостановленного срока принятия лицензирующим органом решения о выдаче лицензии или об отказе в ее выдаче возобновляется со дня, следующего за днем получения лицензирующим органом от заявителя сообщения об устранении выявленных нарушений, либо в случае неполучения лицензирующим органом от заявителя такого сообщения со дня, следующего за днем истечения срока, установленного для устранения выявленных нарушений</w:t>
      </w:r>
    </w:p>
    <w:p>
      <w:r>
        <w:rPr>
          <w:b/>
        </w:rPr>
        <w:t xml:space="preserve">20. </w:t>
      </w:r>
      <w:r>
        <w:t>Решение о выдаче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или об отказе в выдаче такой лицензии с указанием причин отказа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тем же способом, которым заявитель представил в лицензирующий орган заявление о выдаче такой лицензии, направляется заявителю в день принятия соответствующего решения. 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направляется заявителю с указанием причин отказа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При подаче заявления о выдаче такой лицензии на бумажном носителе соответствующее решение на бумажном носителе направляется заявителю в течение трех рабочих дней после его принятия. При подаче заявления о выдаче такой лицензии в форме электронного документа соответствующее решение направляется заявителю в форме электронного документа в день его принятия</w:t>
      </w:r>
    </w:p>
    <w:p>
      <w:r>
        <w:rPr>
          <w:b/>
        </w:rPr>
        <w:t xml:space="preserve">21. </w:t>
      </w:r>
      <w:r>
        <w:t>Информация, представленная заявителем в соответствии с абзацами вторым, третьим, пятым - седьмым подпункта 1 пункта 1, абзацами вторым - пятым, седьмым, одиннадцатым, двенадцатым, пятнадцатым подпункта 1 пункта 3, пунктом 4, подпунктом 1 пункта 5, абзацами вторым, третьим, седьмым и одиннадцатым пункта 6, абзацами вторым, третьим и седьмым пункта 7, абзацами вторым, третьим и пятым пункта 10 настоящей статьи, проверяется лицензирующим органом по межведомственному запросу с использованием единой системы межведомственного электронного взаимодействия</w:t>
      </w:r>
    </w:p>
    <w:p>
      <w:r>
        <w:rPr>
          <w:b/>
        </w:rPr>
        <w:t xml:space="preserve">22. </w:t>
      </w:r>
      <w:r>
        <w:t>Основанием для отказа в выдаче лицензии на производство и оборот этилового спирта, алкогольной и спиртосодержащей продукции является</w:t>
      </w:r>
    </w:p>
    <w:p>
      <w:r>
        <w:rPr>
          <w:b/>
        </w:rPr>
        <w:t xml:space="preserve">23. </w:t>
      </w:r>
      <w:r>
        <w:t>В случае реорганизации организации переоформление лицензии на вид деятельности в области производства и оборота этилового спирта, алкогольной и спиртосодержащей продукции осуществляется в порядке, установленном для ее получения, по заявлению организации или ее правопреемника</w:t>
      </w:r>
    </w:p>
    <w:p>
      <w:r>
        <w:rPr>
          <w:b/>
        </w:rPr>
        <w:t xml:space="preserve">24. </w:t>
      </w:r>
      <w:r>
        <w:t>В случае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реестре выданных лицензий места осуществления деятельности лицензиата, изменения мощности основного технологического оборудования для производства этилового спирта или алкогольной продукции с использованием этилового спирта, изменения иных указанных в государственном сводном реестре выданных лицензий сведений (за исключением случаев, указанных в абзаце втором настоящего пункта), намерения получить лицензию на производство, хранение и поставки произведенной российской винодельческой продукции защищенных наименований при наличии у лицензиата лицензии на производство, хранение и поставки произведенной винодельческой продукции переоформление лицензии осуществляется на основании заявления лицензиата с приложением документов, подтверждающих указанные изменения. Такие документы могут быть направлены лицензиатом в лицензирующий орган в форме электронных документов в порядке, предусмотренном пунктом 11 настоящей статьи. В случае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посредством единой системы межведомственного электронного взаимодействия без поданного в лицензирующий орган заявления. В предусмотренных абзацами первым и вторым настоящего пункта случаях переоформление лицензии на производство и оборот этилового спирта,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такой лицензии является дата внесения в государственный сводный реестр выданных лицензий записи, содержащей сведения о переоформлении такой лицензии. В случае подачи заявления на переоформление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по причине исключения из такой лицензии обособленного подразделения (места осуществления деятельности) лицензиата и при наличии остатков этилового спирта, алкогольной и спиртосодержащей продукции, зафиксированных в единой государственной автоматизированной информационной системе по месту нахождения обособленного подразделения лицензиата (месту осуществления деятельности), исключаемого из лицензии, федеральным органом по контролю и надзору принимается решение об отказе в переоформлении такой лицензии</w:t>
      </w:r>
    </w:p>
    <w:p>
      <w:r>
        <w:rPr>
          <w:b/>
        </w:rPr>
        <w:t xml:space="preserve">25. </w:t>
      </w:r>
      <w:r>
        <w:t>Заявление о переоформлении лицензии подается в лицензирующий орган в течение 30 календарных дней со дня возникновения обстоятельств, вызвавших необходимость ее переоформления</w:t>
      </w:r>
    </w:p>
    <w:p>
      <w:r>
        <w:rPr>
          <w:b/>
        </w:rPr>
        <w:t xml:space="preserve">26. </w:t>
      </w:r>
      <w:r>
        <w:t>До переоформления лицензии в случаях, определенных абзацем первым пункта 24 настоящей статьи,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r>
        <w:rPr>
          <w:b/>
        </w:rPr>
        <w:t xml:space="preserve">27. </w:t>
      </w:r>
      <w:r>
        <w:t>Сроки принятия лицензирующим органом решения о переоформлении (об отказе в переоформлении) лицензии или о продлении (об отказе в продлении) срока ее действия не могут превышать сроки, установленные для принятия решения о выдаче лицензии либо об отказе в ее выдаче. Решение о переоформлении лицензии (за исключением лицензии на розничную продажу алкогольной продукции и розничную продажу алкогольной продукции при оказании услуг общественного питания) принимается лицензирующим органом в течение 10 рабочих дней, если для ее переоформления лицензирующим органом выездная оценка соответствия заявителя обязательным требованиям не проводится. Решение об отказе в переоформлении лицензии (за исключением случаев, указанных в абзацах четвертом и пятом настоящего пункта) принимается в случае выявления в представленных документах недостоверной, искаженной и (или) неполной информации, а также в случае неуплаты государственной пошлины в соответствии с пунктом 30 настоящей статьи. (В редакции Федерального закона от 30.11.2024 № 433-ФЗ) В случае переоформления лицензии в связи с изменением указанного в государственном сводном реестре выданных лицензий места осуществления деятельности лицензиата либо включением в лицензию нового места осуществления деятельности основаниями для принятия решения об отказе в переоформлении лицензии являются несоответствие лицензиата лицензионным требованиям, установленным в соответствии с положениями статей 8, 9, 11, статьи 16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лицензии на производство, хранение, поставки и розничную продажу произведенной сельскохозяйственными производителями винодельческой продукции) и статьи 26 настоящего Федерального закона, подпункта 3 пункта 22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пунктом 30 настоящей статьи. (В редакции Федерального закона от 30.11.2024 № 433-ФЗ) В случае переоформления лицензии в связи с изменением мощности основного технологического оборудования для производства этилового спирта или алкогольной продукции с использованием этилового спирта, в связи с изменением (дополнением) указанного в государственном сводном реестре выданных лицензий вида производимой продукции основаниями для принятия решения об отказе в переоформлении лицензии являются несоответствие лицензиата лицензионным требованиям, установленным в отношении обстоятельств, явившихся основанием для переоформления лицензии, в соответствии с положениями статей 2, 8, 9, 101, 11, 141, статьи 16 (в отношении лицензии на производство, хранение, поставки и розничную продажу произведенной сельскохозяйственными производителями винодельческой продукции), статей 20, 25 и 26 настоящего Федерального закона,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пунктом 30 настоящей статьи. (Дополнение абзацем - Федеральный закон от 30.11.2024 № 433-ФЗ)</w:t>
      </w:r>
    </w:p>
    <w:p>
      <w:r>
        <w:rPr>
          <w:b/>
        </w:rPr>
        <w:t xml:space="preserve">28. </w:t>
      </w:r>
      <w:r>
        <w:t>Лицензия на производство и оборот этилового спирта, алкогольной и спиртосодержащей продукции выдается на срок, указанный заявителем, но не более чем на пять лет, если иное не установлено настоящим Федеральным законом. Лицензия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лицензия на производство, хранение, поставки и розничную продажу произведенной сельскохозяйственными производителями винодельческой продукции выдаются на срок, указанный заявителем, но не более чем на 15 лет</w:t>
      </w:r>
    </w:p>
    <w:p>
      <w:r>
        <w:rPr>
          <w:b/>
        </w:rPr>
        <w:t xml:space="preserve">29. </w:t>
      </w:r>
      <w:r>
        <w:t>Срок действия лицензий продлевается на основании заявления лицензиата о продлении срока действия соответствующей лицензии, поданного им в лицензирующий орган на бумажном носителе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отношении лицензий на производство и оборот этилового спирта, алкогольной и спиртосодержащей продукции)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при соблюдении следующих условий: уплата государственной пошлины в соответствии с пунктом 30 настоящей статьи; отсутствие у лицензиата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размере, превышающем 3000 рублей; отсутствие у заявителя на 1-е число месяца, в котором лицензирующим органом было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настоящей статьи для устранения нарушений; отсутствие оснований, предусмотренных подпунктами 1, 3 и 6 пункта 22 настоящей статьи. Рассмотрение заявления лицензиата о продлении срока действия лицензии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осуществляется в порядке и сроки, которые определены пунктами 13 и 14, подпунктами 1 - 3 пункта 15, пунктом 16 и абзацем первым пункта 27 настоящей статьи. Рассмотрение заявления лицензиата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осуществляется в порядке и сроки, которые определены пунктами 13 и 14, подпунктами 1 - 3 пункта 15, пунктами 16 и 17 и абзацем первым пункта 27 настоящей статьи. Решение об отказе в продлении срока действия лицензии принимается в случае несоблюдения условий, указанных в абзацах втором - пятом настоящего пункта, и в течение трех рабочих дней после принятия такого решения направляется лицензирующим органом лицензиату тем же способом, которым лицензиат представил в лицензирующий орган такое заявление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Решение об отказе в продлении срока действия такой лицензии должно содержать обоснование отказа в ее продлении. Срок действия лицензии на производство и оборот этилового спирта, алкогольной и спиртосодержащей продукции продлевается на срок, указанный лицензиатом, но не более чем на пять лет. Срок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лицензии на производство, хранение, поставки и розничную продажу произведенной сельскохозяйственными производителями винодельческой продукции продлевается на срок, указанный лицензиатом, но не более чем на 15 лет. Заявление о продлении срока действия лицензии подается в лицензирующий орган не ранее чем за 90 календарных дней до истечения срока ее действия</w:t>
      </w:r>
    </w:p>
    <w:p>
      <w:r>
        <w:rPr>
          <w:b/>
        </w:rPr>
        <w:t xml:space="preserve">30. </w:t>
      </w:r>
      <w:r>
        <w:t>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переоформление таких лицензий в случаях, определенных абзацем первым пункта 24 настоящей статьи,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 xml:space="preserve">31. </w:t>
      </w:r>
      <w:r>
        <w:t>Датой выдачи (продления, переоформления) лицензии на производство и оборот этилового спирта, алкогольной и спиртосодержащей продукции является дата внесения соответствующей записи в государственный сводный реестр выданных лицензий. 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официального сайта федерального органа по контролю и надзору в информационно-телекоммуникационной сети "Интернет". Плата за предоставление выписок не взимается. Срок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трех рабочих дней со дня регистрации федеральным органом по контролю и надзору соответствующего запроса. Форма и порядок предоставления выписок из государственного сводного реестра выданных лицензий устанавливаются федеральным органом по контролю и надзору</w:t>
      </w:r>
    </w:p>
    <w:p>
      <w:r>
        <w:rPr>
          <w:b/>
        </w:rPr>
        <w:t xml:space="preserve">32. </w:t>
      </w:r>
      <w:r>
        <w:t>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 Действие лицензии на производство, хранение, поставки и розничную продажу произведенной сельскохозяйственными производителями винодельческой продукции, выданной крестьянскому (фермерскому) хозяйству без образования юридического лица, индивидуальному предпринимателю, признаваемым сельскохозяйственными товаропроизводителями, лицензии на производство, хранение и поставки произведенной винодельческой продукции, выданной крестьянскому (фермерскому) хозяйству без образования юридического лица, индивидуальному предпринимателю, признаваемым сельскохозяйственными товаропроизводителями, распространяется на места осуществления лицензируемого вида деятельности только при условии их указания в лицензии</w:t>
      </w:r>
    </w:p>
    <w:p>
      <w:r>
        <w:rPr>
          <w:b/>
        </w:rPr>
        <w:t xml:space="preserve">33. </w:t>
      </w:r>
      <w:r>
        <w:t>Проведение оценки соответствия заявителя обязательным требованиям осуществляется лицензирующим органом в соответствии со статьей 232 настоящего Федерального закона.";</w:t>
      </w:r>
    </w:p>
    <w:p>
      <w:r>
        <w:rPr>
          <w:b/>
        </w:rPr>
        <w:t xml:space="preserve">3. </w:t>
      </w:r>
      <w:r>
        <w:t>заявление о выдаче лицензии с указанием следующих сведений: полное и (или) сокращенное (при наличии) наименования крестьянского (фермерского) хозяйства или фамилия, имя и (при наличии) отчество главы крестьянского (фермерского) хозяйства; фамилия, имя и (при наличии) отчество индивидуального предпринимателя, идентификационный номер налогоплательщика; адрес (место нахождения) крестьянского (фермерского) хозяйства; адрес места жительства главы крестьянского (фермерского) хозяйства, индивидуального предпринимателя; адрес электронной почты заявителя, по которому лицензирующий орган осуществляет переписку, направляет решения, извещения, уведомления с использованием электронной подписи; места осуществления лицензируемой деятельности, в том числе места нахождения обособленных подразделений заявителя, с указанием кодов причины постановки заявителя на учет в налоговых органах (в случае, если лицензия испрашивается крестьянским (фермерским) хозяйством, зарегистрированным в качестве юридического лица); 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 срок, на который испрашивается лицензия; телефонный номер заявителя; кадастровый номер (кадастровые номера) объекта (объектов) недвижимости, в котором (которых) планируется осуществлять лицензируемый вид деятельности; кадастровый номер (кадастровые номера) земельного участка (земельных участков), на котором (которых) расположены виноградные насаждения; учетные номера виноградных насаждений в федеральном реестре виноградных насаждений; сведения о договоре аренды производственных и складских помещений с указанием сведений о сторонах договора, предмета договора, срока договора (в случае, если договор аренды заключен на срок менее одного года); 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сведений о сторонах договора, предмета договора, срока договора (в случае, если договор заключен на срок менее одного года); реквизиты сертификата качества, подтверждающего членство заявителя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 номер и дата аккредитации в национальной системе аккредитации собственной испытательной лаборатории (лабораторий)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абзаце двенадцатом подпункта 1 пункта 1 настоящей статьи (дата заключения договора,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подпункте 2 настоящего пункта. В заявлении о выдаче лицензии могут быть также указаны реквизиты платежного документа об уплате государственной пошлины</w:t>
      </w:r>
    </w:p>
    <w:p>
      <w:r>
        <w:rPr>
          <w:b/>
        </w:rPr>
        <w:t xml:space="preserve">3. </w:t>
      </w:r>
      <w:r>
        <w:t>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пункта 1 настоящей статьи, в случае, если такие сведения не были указаны в заявлении о выдаче лицензии, предусмотренном подпунктом 1 настоящего пункта</w:t>
      </w:r>
    </w:p>
    <w:p>
      <w:r>
        <w:rPr>
          <w:b/>
        </w:rPr>
        <w:t xml:space="preserve">3. </w:t>
      </w:r>
      <w:r>
        <w:t>документы, подтверждающие статус сельскохозяйственного товаропроизводителя (для индивидуальных предпринимателей)</w:t>
      </w:r>
    </w:p>
    <w:p>
      <w:r>
        <w:rPr>
          <w:b/>
        </w:rPr>
        <w:t xml:space="preserve">5. </w:t>
      </w:r>
      <w:r>
        <w:t>заявление, предусмотренное подпунктом 1 пункта 1 настоящей статьи, при этом не указывает в заявлении о выдаче лицензии сведения о собственной испытательной лаборатории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абзаце двенадцатом подпункта 1 пункта 1 настоящей статьи</w:t>
      </w:r>
    </w:p>
    <w:p>
      <w:r>
        <w:rPr>
          <w:b/>
        </w:rPr>
        <w:t xml:space="preserve">5. </w:t>
      </w:r>
      <w:r>
        <w:t>документ, подтверждающий наличие у организации оплаченного уставного капитала (уставного фонда) в соответствии с пунктом 21 статьи 11 настоящего Федерального закона</w:t>
      </w:r>
    </w:p>
    <w:p>
      <w:r>
        <w:rPr>
          <w:b/>
        </w:rPr>
        <w:t xml:space="preserve">8. </w:t>
      </w:r>
      <w:r>
        <w:t>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лицензируемый вид деятельности, который организация намерена осуществлять; срок, на который испрашивается лицензия. В заявлении о выдаче лицензии, предусматривающей право на розничную продажу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 В заявлении о выдаче лицензии на розничную продажу алкогольной продукции в магазинах беспошлинной торговли указывается, что лицензия испрашивается для осуществления розничной продажи алкогольной продукции в магазинах беспошлинной торговли</w:t>
      </w:r>
    </w:p>
    <w:p>
      <w:r>
        <w:rPr>
          <w:b/>
        </w:rPr>
        <w:t xml:space="preserve">8. </w:t>
      </w:r>
      <w:r>
        <w:t>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r>
        <w:rPr>
          <w:b/>
        </w:rPr>
        <w:t xml:space="preserve">8. </w:t>
      </w:r>
      <w:r>
        <w:t>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r>
        <w:rPr>
          <w:b/>
        </w:rPr>
        <w:t xml:space="preserve">8. </w:t>
      </w:r>
      <w:r>
        <w:t>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rPr>
          <w:b/>
        </w:rPr>
        <w:t xml:space="preserve">8. </w:t>
      </w:r>
      <w:r>
        <w:t>документ, подтверждающий наличие у организации оплаченного уставного капитала (уставного фонда) в соответствии с абзацем третьим пункта 9 статьи 16 настоящего Федерального закона</w:t>
      </w:r>
    </w:p>
    <w:p>
      <w:r>
        <w:rPr>
          <w:b/>
        </w:rPr>
        <w:t xml:space="preserve">8. </w:t>
      </w:r>
      <w:r>
        <w:t>документы, подтверждающие наличие у организации (за исключением федеральных бюджетных учреждений, указанных в абзаце третьем пункта 9 статьи 16 настоящего Федерального закона)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Организация, являющаяся федеральным бюджетным учреждением, указанным в абзаце третьем пункта 9 статьи 16 настоящего Федерального закона, представляет в лицензирующий орган документы, подтверждающие наличие складских помещений (при наличии) и стационарных торговых объектов в оперативном управлении, безвозмездном пользовании или в аренде, срок которой определен договором и составляет один год и более. В случае, если эти документы в отношении данных объектов недвижимости, права на которые зарегистрированы в Едином государственном реестре недвижимости, не представлены такой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"Роскадастр"</w:t>
      </w:r>
    </w:p>
    <w:p>
      <w:r>
        <w:rPr>
          <w:b/>
        </w:rPr>
        <w:t xml:space="preserve">9. </w:t>
      </w:r>
      <w:r>
        <w:t>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лицензируемый вид деятельности, который организация намерена осуществлять; срок, на который испрашивается лицензия. В заявлении о выдаче лицензии, предусматривающей право на розничную продажу алкогольной продукции при оказании услуг общественного питания,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 В заявлении о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указывается, что лицензия испрашивается для осуществления розничной продажи такой алкогольной продукции при оказании услуг общественного питания</w:t>
      </w:r>
    </w:p>
    <w:p>
      <w:r>
        <w:rPr>
          <w:b/>
        </w:rPr>
        <w:t xml:space="preserve">9. </w:t>
      </w:r>
      <w:r>
        <w:t>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r>
        <w:rPr>
          <w:b/>
        </w:rPr>
        <w:t xml:space="preserve">9. </w:t>
      </w:r>
      <w:r>
        <w:t>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r>
        <w:rPr>
          <w:b/>
        </w:rPr>
        <w:t xml:space="preserve">9. </w:t>
      </w:r>
      <w:r>
        <w:t>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rPr>
          <w:b/>
        </w:rPr>
        <w:t xml:space="preserve">9. </w:t>
      </w:r>
      <w:r>
        <w:t>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абзацами вторым - четвертым настоящего подпункта). Организация, являющаяся бюджетным учреждением, представляет в лицензирующий орган документы, подтверждающие наличие в оперативном управлении, безвозмездном пользовании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Организация, являющаяся бюджетным учреждением и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оперативном управлении, безвозмездном пользовании или в аренде объекта общественного питания, который планируется использовать для такой розничной продажи. Организация (за исключением бюджетного учреждения),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собственности, хозяйственном ведении, оперативном управлении или в аренде объекта общественного питания, который планируется использовать для такой розничной продажи. В случае, если указанные в настоящем подпункте документы в отношении данного объекта недвижимости (за исключением документа, подтверждающего наличие объекта общественного питания в безвозмездном пользовании), права на который зарегистрированы в Едином государственном реестре недвижимости, не представлены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"Роскадастр"</w:t>
      </w:r>
    </w:p>
    <w:p>
      <w:r>
        <w:rPr>
          <w:b/>
        </w:rPr>
        <w:t xml:space="preserve">9. </w:t>
      </w:r>
      <w:r>
        <w:t>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них услуги общественного питания (при выдаче лицензии, предусматривающей право на розничную продажу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
        <w:rPr>
          <w:b/>
        </w:rPr>
        <w:t xml:space="preserve">9. </w:t>
      </w:r>
      <w:r>
        <w:t>сведения из единого реестра уведомлений о начале предоставления услуг общественного питания. В случае, если 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p>
    <w:p>
      <w:r>
        <w:rPr>
          <w:b/>
        </w:rPr>
        <w:t xml:space="preserve">15. </w:t>
      </w:r>
      <w:r>
        <w:t>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
        <w:rPr>
          <w:b/>
        </w:rPr>
        <w:t xml:space="preserve">15. </w:t>
      </w:r>
      <w:r>
        <w:t>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22 настоящей статьи, либо представление заявителем неполного комплекта документов, предусмотренных для выдачи соответствующей лицензии</w:t>
      </w:r>
    </w:p>
    <w:p>
      <w:r>
        <w:rPr>
          <w:b/>
        </w:rPr>
        <w:t xml:space="preserve">15. </w:t>
      </w:r>
      <w:r>
        <w:t>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
        <w:rPr>
          <w:b/>
        </w:rPr>
        <w:t xml:space="preserve">15. </w:t>
      </w:r>
      <w:r>
        <w:t>отсутствие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p>
      <w:r>
        <w:rPr>
          <w:b/>
        </w:rPr>
        <w:t xml:space="preserve">15. </w:t>
      </w:r>
      <w:r>
        <w:t>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несоответствие заявителя лицензионным требованиям, установленным в соответствии с положениями статей 2, 8, 9, 101, 11, 141, 16, 20, 25 и 26 настоящего Федерального закона и настоящей статьи</w:t>
      </w:r>
    </w:p>
    <w:p>
      <w:r>
        <w:rPr>
          <w:b/>
        </w:rPr>
        <w:t xml:space="preserve">22. </w:t>
      </w:r>
      <w:r>
        <w:t>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после истечения срока, установленного абзацем пятым пункта 14 настоящей статьи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
        <w:rPr>
          <w:b/>
        </w:rPr>
        <w:t xml:space="preserve">22. </w:t>
      </w:r>
      <w:r>
        <w:t>наложение органом,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
        <w:rPr>
          <w:b/>
        </w:rPr>
        <w:t xml:space="preserve">22. </w:t>
      </w:r>
      <w:r>
        <w:t>наличие на дату истечения срока, установленного абзацем пятым пункта 14 настоящей статьи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20, 25 и 26 настоящего Федерального закона и настоящей статьи, либо представление заявителем неполного комплекта документов, предусмотренных для выдачи такой лицензии</w:t>
      </w:r>
    </w:p>
    <w:p>
      <w:r>
        <w:rPr>
          <w:b/>
        </w:rPr>
        <w:t xml:space="preserve">22. </w:t>
      </w:r>
      <w:r>
        <w:t>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настоящей статьи для устранения выявленных нарушений</w:t>
      </w:r>
    </w:p>
    <w:p>
      <w:r>
        <w:rPr>
          <w:b/>
        </w:rPr>
        <w:t xml:space="preserve">22. </w:t>
      </w:r>
      <w:r>
        <w:t>непредставление заявителем сообщения об устранении выявленных нарушений в лицензирующий орган в срок, установленный абзацем пятым пункта 14 настоящей статьи</w:t>
      </w:r>
    </w:p>
    <w:p>
      <w:r>
        <w:rPr>
          <w:b/>
        </w:rPr>
        <w:t xml:space="preserve">22. </w:t>
      </w:r>
      <w:r>
        <w:t>введение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процедуры, применяемой в деле о банкротстве в соответствии с Федеральным законом от 26 октября 2002 года № 127-ФЗ "О несостоятельности (банкротстве)",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наличие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в едином государственном реестре юридических лиц записи о недостоверности сведений о них, предусмотренной пунктом 5 или 6 статьи 11 Федерального закона от 8 августа 2001 года №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наличие в отношении лица, имеющего право действовать без доверенности от имени заявителя либо от имени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либо в отношении учредителя (участника)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информации о фактах, предусмотренных абзацами вторым - девятым подпункта "ф" пункта 1 статьи 23 Федерального закона от 8 августа 2001 года №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наличие информации о регистрации в государстве или на территории, которые предоставляют льготный налоговый режим налогообложения и (или) не предусматривают раскрытие и предоставление информации при проведении финансовых операций (офшорные зоны) и перечень которых утвержден в соответствии с подпунктом 1 пункта 3 статьи 284 Налогового кодекса Российской Федерации, юридического лица, имеющего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наличие информации о нахождении заявителя в процессе ликвидации или о принятом уполномоченным Правительством Российской Федерации органом,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решении о предстоящем исключении из единого государственного реестра юридических лиц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подача заявления о выдаче лицензии на осуществление вида деятельности в области производства и оборота этилового спирта, алкогольной и спиртосодержащей продукции (за исключением розничной продажи алкогольной продукции) до истечения трех лет со дня вступления в силу решения об аннулировании ранее выданной заявителю либо юридическому лицу, входящему в одну группу лиц или аффилированному с заявителем, сведения о которых представляются заявителем в соответствии с подпунктом 6 пункта 1 настоящей статьи, лицензии на осуществление такого же вида деятельности</w:t>
      </w:r>
    </w:p>
    <w:p>
      <w:r>
        <w:rPr>
          <w:b/>
        </w:rPr>
        <w:t xml:space="preserve">33. </w:t>
      </w:r>
      <w:r>
        <w:t>в статье 20:</w:t>
      </w:r>
    </w:p>
    <w:p>
      <w:r>
        <w:rPr>
          <w:b/>
        </w:rPr>
        <w:t xml:space="preserve">33. </w:t>
      </w:r>
      <w:r>
        <w:t>в абзаце пятьдесят пятом пункта 1 статьи 26 слова "расположения и соединений" и слова ", представленной в лицензирующий орган в соответствии с пунктом 17 статьи 19 настоящего Федерального закона" исключить</w:t>
      </w:r>
    </w:p>
    <w:p>
      <w:r>
        <w:rPr>
          <w:b/>
        </w:rPr>
        <w:t xml:space="preserve">33. </w:t>
      </w:r>
      <w:r>
        <w:t>в статье 27:</w:t>
      </w:r>
    </w:p>
    <w:p>
      <w:r>
        <w:rPr>
          <w:b/>
        </w:rPr>
        <w:t xml:space="preserve">33. </w:t>
      </w:r>
      <w:r>
        <w:t>в статье 29:</w:t>
      </w:r>
    </w:p>
    <w:p>
      <w:r>
        <w:rPr>
          <w:b/>
        </w:rPr>
        <w:t xml:space="preserve">33. </w:t>
      </w:r>
      <w:r>
        <w:t>абзац девятый пункта 1 изложить в следующей редакции: "использование для производства этилового спирта, алкогольной и спиртосодержащей продукции нового основного технологического оборудования с нарушением требований пункта 61 статьи 8 настоящего Федерального закона;"</w:t>
      </w:r>
    </w:p>
    <w:p>
      <w:r>
        <w:rPr>
          <w:b/>
        </w:rPr>
        <w:t xml:space="preserve">33. </w:t>
      </w:r>
      <w:r>
        <w:t>в пункте 31: в подпункте 25 слова "расположения и соединений" и слова ", представленной в лицензирующий орган в соответствии с пунктом 17 статьи 19 настоящего Федерального закона" исключить; в подпункте 29 слова "в подпункте 13 пункта 9" заменить словами "в подпункте 11 пункта 22"</w:t>
      </w:r>
    </w:p>
    <w:p>
      <w:r>
        <w:rPr>
          <w:b/>
        </w:rPr>
        <w:t xml:space="preserve">33. </w:t>
      </w:r>
      <w:r>
        <w:t>в подпункте 2 пункта 12 слова "подпункта 3 пункта 3 статьи 19" заменить словами "абзаца четырнадцатого подпункта 1 пункта 3 статьи 19"</w:t>
      </w:r>
    </w:p>
    <w:p>
      <w:r>
        <w:rPr>
          <w:b/>
        </w:rPr>
        <w:t xml:space="preserve">33. </w:t>
      </w:r>
      <w:r>
        <w:t>в подпункте 6 пункта 2 слова "подпункта 3 пункта 3 статьи 19" заменить словами "абзаца четырнадцатого подпункта 1 пункта 3 статьи 19"</w:t>
      </w:r>
    </w:p>
    <w:p>
      <w:r>
        <w:rPr>
          <w:b/>
        </w:rPr>
        <w:t xml:space="preserve">33. </w:t>
      </w:r>
      <w:r>
        <w:t>в подпункте 4 пункта 1 слова "пунктов 6 и 10 статьи 8" заменить словами "пункта 6, абзацев второго и четвертого пункта 61 и пункта 10 статьи 8", слова "подпунктов 7 - 10, 12 и 13 пункта 1, подпункта 5 пункта 14, подпунктов 2 и 3 пункта 3 статьи 19" заменить словами "абзаца двенадцатого подпункта 1, подпунктов 2 и 3 пункта 1, абзаца семнадцатого подпункта 1, подпункта 2 пункта 3 и подпункта 2 пункта 5 статьи 19"</w:t>
      </w:r>
    </w:p>
    <w:p>
      <w:r>
        <w:rPr>
          <w:b/>
        </w:rPr>
        <w:t xml:space="preserve">33. </w:t>
      </w:r>
      <w:r>
        <w:t>в пункте 31 слова "подпункта 3 пункта 32, подпунктов 2 и 3 пункта 32-2" заменить словами "подпункта 6 пункта 8 и подпункта 5 пункта 9"</w:t>
      </w:r>
    </w:p>
    <w:p>
      <w:r>
        <w:rPr>
          <w:b/>
        </w:rPr>
        <w:t xml:space="preserve">33. </w:t>
      </w:r>
      <w:r>
        <w:t>в пункте 8 слова "положения подпунктов 3 и 7 пункта 9 (в части лицензий на розничную продажу алкогольной продукции и лицензий на розничную продажу алкогольной продукции при оказании услуг общественного питания), абзаца второго пункта 17 (в части требования об отсутствии непогашенных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для продления лицензий на розничную продажу алкогольной продукции и лицензий на розничную продажу алкогольной продукции при оказании услуг общественного питания)" заменить словами "положения подпунктов 2 и 5 пункта 22 (в части лицензий на розничную продажу алкогольной продукции и лицензий на розничную продажу алкогольной продукции при оказании услуг общественного питания), абзаца третьего пункта 29 (в части требования об отсутствии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для продления лицензий на розничную продажу алкогольной продукции и лицензий на розничную продажу алкогольной продукции при оказании услуг общественного питания)"</w:t>
      </w:r>
    </w:p>
    <w:p>
      <w:r>
        <w:rPr>
          <w:b/>
        </w:rPr>
        <w:t>Статья 2</w:t>
      </w:r>
    </w:p>
    <w:p>
      <w:r>
        <w:t>Внести в Федеральный закон от 11 марта 2024 года № 46-ФЗ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2024, № 12, ст. 1570) следующие изменения</w:t>
      </w:r>
    </w:p>
    <w:p>
      <w:r>
        <w:t>в пункте 6 статьи 1: а) абзацы пятый и шестой подпункта "б", абзацы третий и четвертый подпункта "в", абзацы третий и четвертый подпункта "г" исключить; б) в подпункте "е": в абзаце втором слово "седьмым" заменить словом "шестым"; в абзаце третьем слово "седьмым" заменить словом "шестым"; в абзаце четвертом слово "седьмым" заменить словом "шестым"; в абзаце пятом слово "седьмым" заменить словом "шестым"; в абзаце шестом цифры "9 - 15" заменить цифрами "9 - 13"; абзацы девятый и десятый исключить; в абзаце одиннадцатом цифры "13" заменить цифрами "11"; в абзаце двенадцатом цифры "14" заменить цифрами "12"; абзац тринадцатый изложить в следующей редакции: "13) подача заявления о выдаче лицензии на осуществление вида деятельности в области производства и оборота этилового спирта, алкогольной и спиртосодержащей продукции (за исключением розничной продажи алкогольной продукции) до истечения трех лет со дня вступления в силу решения об аннулировании ранее выданной заявителю либо юридическому лицу, входящему в одну группу лиц или аффилированному с заявителем, сведения о которых представляются заявителем в соответствии с подпунктом 16 пункта 1 настоящей статьи, лицензии на осуществление такого же вида деятельности.";"</w:t>
      </w:r>
    </w:p>
    <w:p>
      <w:r>
        <w:t>в статье 2: а) в части 2 слова "абзацы пятый и шестой подпункта "б", абзацы третий и четвертый подпункта "в", абзацы третий и четвертый подпункта "г", абзацы девятый и десятый подпункта "е" пункта 6," исключить; б) дополнить частью 41 следующего содержания: "41. Положения подпункта 29 пункта 31 статьи 20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применяются в отношении организаций, осуществляющих производство алкогольной продукции, относящейся к спиртным напиткам, на день вступления в силу настоящего Федерального закона, с 1 сентября 2026 года с учетом особенностей, установленных частью 5 настоящей статьи."</w:t>
      </w:r>
    </w:p>
    <w:p>
      <w:r>
        <w:rPr>
          <w:b/>
        </w:rPr>
        <w:t>Статья 3</w:t>
      </w:r>
    </w:p>
    <w:p>
      <w:r>
        <w:rPr>
          <w:b/>
        </w:rPr>
        <w:t xml:space="preserve">1. </w:t>
      </w:r>
      <w:r>
        <w:t>Настоящий Федеральный закон вступает в силу с 1 сентября 2024 года, за исключением положений, для которых настоящей статьей установлены иные сроки вступления их в силу</w:t>
      </w:r>
    </w:p>
    <w:p>
      <w:r>
        <w:rPr>
          <w:b/>
        </w:rPr>
        <w:t xml:space="preserve">2. </w:t>
      </w:r>
      <w:r>
        <w:t>Статья 2 настоящего Федерального закона вступает в силу со дня официального опубликования настоящего Федерального закона</w:t>
      </w:r>
    </w:p>
    <w:p>
      <w:r>
        <w:rPr>
          <w:b/>
        </w:rPr>
        <w:t xml:space="preserve">3. </w:t>
      </w:r>
      <w:r>
        <w:t>Подпункты "а", "в", "г" пункта 1, пункты 2 - 6, абзацы первый - сто тридцать третий, сто тридцать пятый - сто сорок первый, сто сорок третий - сто сорок седьмой, сто сорок девятый - сто семьдесят девятый, сто восемьдесят второй - двести пятнадцатый пункта 9, пункты 10 - 13 статьи 1 настоящего Федерального закона вступают в силу с 1 марта 2025 года. (В редакции Федерального закона от 30.11.2024 № 433-ФЗ)</w:t>
      </w:r>
    </w:p>
    <w:p>
      <w:r>
        <w:rPr>
          <w:b/>
        </w:rPr>
        <w:t xml:space="preserve">4. </w:t>
      </w:r>
      <w:r>
        <w:t>Абзацы сто тридцать четвертый, сто сорок второй, сто сорок восьмой, сто восьмидесятый и сто восемьдесят первый пункта 9 статьи 1 настоящего Федерального закона вступают в силу по истечении одного года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