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2008, № 30, ст. 3597; 2014, № 26, ст. 3377; № 30, ст. 4218, 4225; 2015, № 29, ст. 4339, 4350; 2016, № 18, ст. 2495; № 26, ст. 3890; № 27, ст. 4267, 4269, 4282, 4298, 4306; 2017, № 27, ст. 3938; № 31, ст. 4765, 4766; 2018, № 1, ст. 90; № 28, ст. 4139; № 32, ст. 5133, 5134; № 53, ст. 8411; 2019, № 31, ст. 4442; № 52, ст. 7820; 2020, № 29, ст. 4504, 4512; № 42, ст. 6505; № 52, ст. 8581; 2021, № 1, ст. 33; № 17, ст. 2878; № 27, ст. 5054, 5101; 2022, № 1, ст. 5, 45; № 18, ст. 3009; № 29, ст. 5279; № 41, ст. 6947; 2023, № 12, ст. 1890; № 14, ст. 2373; № 25, ст. 4417, 4433; № 26, ст. 4675; № 31, ст. 5764, 5796; № 32, ст. 6162, 6170, 6180, 6224; 2024, № 8, ст. 1044; № 31, ст. 4457; № 33, ст. 4928, 5015) следующие изменения</w:t>
      </w:r>
    </w:p>
    <w:p>
      <w:r>
        <w:t>в пункте 7 статьи 119 слова "зон территориального развития в Российской Федерации," исключить</w:t>
      </w:r>
    </w:p>
    <w:p>
      <w:r>
        <w:t>подпункт 28 пункта 2 статьи 396 признать утратившим силу</w:t>
      </w:r>
    </w:p>
    <w:p>
      <w:r>
        <w:t>подпункт 14 пункта 8 статьи 398 признать утратившим силу</w:t>
      </w:r>
    </w:p>
    <w:p>
      <w:r>
        <w:rPr>
          <w:b/>
        </w:rPr>
        <w:t>Статья 2</w:t>
      </w:r>
    </w:p>
    <w:p>
      <w:r>
        <w:t>В части 3 статьи 4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2009, № 52, ст. 6416; 2011, № 30, ст. 4563; № 45, ст. 6335; № 49, ст. 7043, 7070; 2013, № 30, ст. 4064; 2015, № 29, ст. 4339; 2017, № 30, ст. 4457; 2022, № 13, ст. 1960; 2023, № 32, ст. 6180) слова "созданы свободный порт Владивосток или зона территориального развития" заменить словами "создан свободный порт Владивосток".</w:t>
      </w:r>
    </w:p>
    <w:p>
      <w:r>
        <w:rPr>
          <w:b/>
        </w:rPr>
        <w:t>Статья 3</w:t>
      </w:r>
    </w:p>
    <w:p>
      <w:r>
        <w:t>В пункте 11 части 1 статьи 711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2018, № 32, ст. 5130; 2020, № 24, ст. 3738; 2021, № 1, ст. 56; № 27, ст. 5049; 2023, № 16, ст. 2761) слова "зоны территориального развития," исключить.</w:t>
      </w:r>
    </w:p>
    <w:p>
      <w:r>
        <w:rPr>
          <w:b/>
        </w:rPr>
        <w:t>Статья 4</w:t>
      </w:r>
    </w:p>
    <w:p>
      <w:r>
        <w:t>Часть 8 статьи 3 Федерального закона от 29 декабря 2014 года № 473-ФЗ "О территориях опережающего развития в Российской Федерации" (Собрание законодательства Российской Федерации, 2015, № 1, ст. 26; 2016, № 27, ст. 4185; 2017, № 50, ст. 7542; 2019, № 30, ст. 4156; 2022, № 1, ст. 46; № 29, ст. 5238; 2023, № 12, ст. 1897; 2024, № 10, ст. 1310) изложить в следующей редакции: "8. Территория опережающего развития не может создаваться в границах особой экономической зоны. В состав территории опережающего развития не может входить особая экономическая зона.".</w:t>
      </w:r>
    </w:p>
    <w:p>
      <w:r>
        <w:rPr>
          <w:b/>
        </w:rPr>
        <w:t>Статья 5</w:t>
      </w:r>
    </w:p>
    <w:p>
      <w:r>
        <w:t>В части 2 статьи 4 Федерального закона от 13 июля 2015 года № 212-ФЗ "О свободном порте Владивосток" (Собрание законодательства Российской Федерации, 2015, № 29, ст. 4338; 2016, № 27, ст. 4185; 2017, № 27, ст. 3935; 2018, № 28, ст. 4145; 2022, № 29, ст. 5238) слова ", зона территориального развития" исключить.</w:t>
      </w:r>
    </w:p>
    <w:p>
      <w:r>
        <w:rPr>
          <w:b/>
        </w:rPr>
        <w:t>Статья 6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31, ст. 4771, 4796; 2018, № 1, ст. 91; № 28, ст. 4139; № 32, ст. 5131, 5134, 5135; № 53, ст. 8464; 2019, № 25, ст. 3170; № 29, ст. 3861; № 30, ст. 4156; 2021, № 1, ст. 57; № 15, ст. 2446; № 18, ст. 3064; № 22, ст. 3683; № 24, ст. 4188; № 27, ст. 5054; 2022, № 1, ст. 15, 46, 62; № 18, ст. 3010; № 27, ст. 4620; № 29, ст. 5233, 5238, 5251, 5317; № 50, ст. 8801; № 52, ст. 9376; 2023, № 5, ст. 701; № 12, ст. 1879; № 32, ст. 6129, 6170; № 52, ст. 9521; 2024, № 33, ст. 4928) следующие изменения</w:t>
      </w:r>
    </w:p>
    <w:p>
      <w:r>
        <w:t>в части 4 статьи 5 слова "зон территориального развития в Российской Федерации," исключить</w:t>
      </w:r>
    </w:p>
    <w:p>
      <w:r>
        <w:t>в пункте 3 части 2 статьи 7 слова "зон территориального развития в Российской Федерации," исключить</w:t>
      </w:r>
    </w:p>
    <w:p>
      <w:r>
        <w:t>в пункте 7 части 5 статьи 8 слова "зоны территориального развития в Российской Федерации," исключить</w:t>
      </w:r>
    </w:p>
    <w:p>
      <w:r>
        <w:t>в части 1 статьи 10: а) в абзаце первом слова "зонах территориального развития в Российской Федерации," исключить; б) в пункте 5 слова ", зоны территориального развития в Российской Федерации" исключить; в) в пункте 7 слова "зоны территориального развития в Российской Федерации," исключить</w:t>
      </w:r>
    </w:p>
    <w:p>
      <w:r>
        <w:t>пункт 15 части 1 статьи 32 признать утратившим силу</w:t>
      </w:r>
    </w:p>
    <w:p>
      <w:r>
        <w:rPr>
          <w:b/>
        </w:rPr>
        <w:t>Статья 7</w:t>
      </w:r>
    </w:p>
    <w:p>
      <w:r>
        <w:t>В пункте 18 статьи 7 Федерального закона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(Собрание законодательства Российской Федерации, 2016, № 18, ст. 2495; 2017, № 1, ст. 43; № 31, ст. 4796; 2018, № 53, ст. 8429; 2019, № 29, ст. 3861; 2021, № 1, ст. 33; № 15, ст. 2446; № 27, ст. 5054; 2022, № 29, ст. 5238; 2023, № 1, ст. 63; 2024, № 33, ст. 4989) слово ", особой" заменить словами "или особой", слова "или зоны территориального развития" исключить.</w:t>
      </w:r>
    </w:p>
    <w:p>
      <w:r>
        <w:rPr>
          <w:b/>
        </w:rPr>
        <w:t>Статья 8</w:t>
      </w:r>
    </w:p>
    <w:p>
      <w:r>
        <w:t>В части 8 статьи 12 Федерального закона от 3 июля 2016 года № 237-ФЗ "О государственной кадастровой оценке" (Собрание законодательства Российской Федерации, 2016, № 27, ст. 4170; 2020, № 31, ст. 5028; 2022, № 1, ст. 18; № 29, ст. 5238) слова "зон территориального развития в Российской Федерации," исключить.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Федеральный закон от 3 декабря 2011 года № 392-ФЗ "О зонах территориального развития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2011, № 49, ст. 7070)</w:t>
      </w:r>
    </w:p>
    <w:p>
      <w:r>
        <w:t>Федеральный закон от 28 декабря 2013 года № 407-ФЗ "О внесении изменений в статью 10 Федерального закона "О зонах территориального развития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2013, № 52, ст. 6972)</w:t>
      </w:r>
    </w:p>
    <w:p>
      <w:r>
        <w:t>статью 27 Федерального закона от 24 апреля 2020 года № 147-ФЗ "О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полномочий" (Собрание законодательства Российской Федерации, 2020, № 17, ст. 2725)</w:t>
      </w:r>
    </w:p>
    <w:p>
      <w:r>
        <w:t>статью 12 Федерального закона от 13 июня 2023 года № 228-ФЗ "О внесении изменений в отдельные законодательные акты Российской Федерации" (Собрание законодательства Российской Федерации, 2023, № 25, ст. 4417)</w:t>
      </w:r>
    </w:p>
    <w:p>
      <w:r>
        <w:rPr>
          <w:b/>
        </w:rPr>
        <w:t>Статья 10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