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частной охранной деятельности</w:t>
      </w:r>
    </w:p>
    <w:p>
      <w:pPr>
        <w:pStyle w:val="Heading3"/>
      </w:pPr>
      <w:r>
        <w:t>Основные положения</w:t>
      </w:r>
    </w:p>
    <w:p>
      <w:r>
        <w:rPr>
          <w:b/>
        </w:rPr>
        <w:t>Статья 1. Предмет правового регулирования</w:t>
      </w:r>
    </w:p>
    <w:p>
      <w:r>
        <w:t>Настоящий Федеральный закон регулирует правоотношения, возникающие в связи с лицензированием, осуществлением частной охранной деятельности в Российской Федерации и в связи с оказанием частными охранными организациями содействия правоохранительным органам. Настоящий Федеральный закон определяет правовую основу частной охранной деятельности, ее цели и принципы, виды охранных услуг, участников частной охранной деятельности и их полномочия, устанавливает гарантии правовой и социальной защиты работников частной охранной организации, федеральный государственный контроль (надзор) за соблюдением законодательства Российской Федерации в области частной охранной деятельности.</w:t>
      </w:r>
    </w:p>
    <w:p>
      <w:r>
        <w:rPr>
          <w:b/>
        </w:rPr>
        <w:t>Статья 2. Основные понятия, применяемые в настоящем Федеральном законе</w:t>
      </w:r>
    </w:p>
    <w:p>
      <w:r>
        <w:t>В целях настоящего Федерального закона применяются следующие основные понятия</w:t>
      </w:r>
    </w:p>
    <w:p>
      <w:r>
        <w:t>внутриобъектовый режим - порядок, устанавливаемый заказчиком охранной услуги, не противоречащий законодательству Российской Федерации, подлежащий доведению до сведения работников охраняемого объекта и его посетителей и обеспечиваемый совокупностью мероприятий и правил, выполняемых лицами, находящимися на охраняемом объекте, в соответствии с правилами внутреннего распорядка охраняемого объекта и требованиями пожарной безопасности</w:t>
      </w:r>
    </w:p>
    <w:p>
      <w:r>
        <w:t>заказчик охранной услуги (далее - заказчик) - физическое или юридическое лицо, заключившее с частной охранной организацией договор на оказание охранных услуг</w:t>
      </w:r>
    </w:p>
    <w:p>
      <w:r>
        <w:t>личная карточка работника частной охранной организации (далее - личная карточка) - официальный документ, оформленный на бланке, являющемся защищенной от подделки полиграфической продукцией, содержащий персональные данные работника частной охранной организации и подтверждающий выполнение им трудовой функции в частной охранной организации на основании трудового договора</w:t>
      </w:r>
    </w:p>
    <w:p>
      <w:r>
        <w:t>мобильная группа охраны - группа в составе не менее двух частных охранников, прибывающая для охраны (защиты) охраняемого объекта в случае противоправного посягательства на него либо возникновения угрозы безопасности по месту оказания охранных услуг</w:t>
      </w:r>
    </w:p>
    <w:p>
      <w:r>
        <w:t>основной вид деятельности - вид деятельности, доходы от которого составляют не менее семидесяти процентов совокупности всех доходов физического лица, полученных в течение налогового периода, за исключением доходов, получаемых в виде процентов по договорам банковского вклада, доходов, не учитываемых при определении налоговой базы согласно статье 251 Налогового кодекса Российской Федерации, а также пенсий, страховых выплат, иных социальных выплат</w:t>
      </w:r>
    </w:p>
    <w:p>
      <w:r>
        <w:t>охранная услуга - услуга, предусмотренная частью 2 статьи 5 настоящего Федерального закона, оказываемая частной охранной организацией в соответствии с лицензией на осуществление частной охранной деятельности и договором на оказание охранных услуг с заказчиком</w:t>
      </w:r>
    </w:p>
    <w:p>
      <w:r>
        <w:t>охраняемое лицо - физическое лицо, защита жизни и здоровья которого от противоправных посягательств осуществляется телохранителем на основании договора на оказание частной охранной организацией охранной услуги</w:t>
      </w:r>
    </w:p>
    <w:p>
      <w:r>
        <w:t>охраняемый объект - здание, строение, сооружение, территория или акватория, транспортное средство, груз, в том числе при его транспортировке, денежные средства либо иное имущество, охрана и защита которых осуществляются частной охранной организацией на основании договора на оказание охранных услуг</w:t>
      </w:r>
    </w:p>
    <w:p>
      <w:r>
        <w:t>пропускной режим - порядок, устанавливаемый заказчиком, не противоречащий законодательству Российской Федерации, подлежащий доведению до сведения работников охраняемого объекта и его посетителей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охраняемый объект (с охраняемого объекта)</w:t>
      </w:r>
    </w:p>
    <w:p>
      <w:r>
        <w:t>работник частной охранной организации - гражданин Российской Федерации или иностранный гражданин (в случаях, предусмотренных международными договорами Российской Федерации), выполняющие трудовую функцию в частной охранной организации в порядке, установленном трудовым законодательством и настоящим Федеральным законом</w:t>
      </w:r>
    </w:p>
    <w:p>
      <w:r>
        <w:t>руководитель частной охранной организации - работник частной охранной организации, который в соответствии с настоящим Федеральным законом и иными нормативными правовыми актами Российской Федерации, учредительными документами и локальными нормативными актами частной охранной организации осуществляет руководство частной охранной организацией, в том числе выполняет функции ее единоличного исполнительного органа</w:t>
      </w:r>
    </w:p>
    <w:p>
      <w:r>
        <w:t>телохранитель - частный охранник, выполняющий трудовую функцию по оказанию охранной услуги по защите жизни и здоровья физического лица от противоправных посягательств</w:t>
      </w:r>
    </w:p>
    <w:p>
      <w:r>
        <w:t>техническое средство охраны - конструктивно законченное устройство, выполняющее самостоятельные функции в составе системы, предназначенной для передачи сигнальной информации с охраняемых объектов</w:t>
      </w:r>
    </w:p>
    <w:p>
      <w:r>
        <w:t>удостоверение частного охранника - официальный документ, содержащий персональные данные частного охранника и подтверждающий право частного охранника работать в частной охранной организации на должности, связанной с оказанием охранных услуг</w:t>
      </w:r>
    </w:p>
    <w:p>
      <w:r>
        <w:t>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w:t>
      </w:r>
    </w:p>
    <w:p>
      <w:r>
        <w:t>частная охранная деятельность - вид деятельности по оказанию охранных услуг, осуществляемый частными охранными организациями в соответствии с лицензией на осуществление частной охранной деятельности</w:t>
      </w:r>
    </w:p>
    <w:p>
      <w:r>
        <w:t>частная охранная организация - юридическое лицо, созданное в форме общества с ограниченной ответственностью, специально учрежденное для оказания охранных услуг, зарегистрированное в установленном законом порядке и имеющее лицензию на осуществление частной охранной деятельности</w:t>
      </w:r>
    </w:p>
    <w:p>
      <w:r>
        <w:t>частный охранник - работник частной охранной организации, имеющий удостоверение частного охранника и личную карточку, выполняющий трудовую функцию по оказанию охранных услуг</w:t>
      </w:r>
    </w:p>
    <w:p>
      <w:r>
        <w:rPr>
          <w:b/>
        </w:rPr>
        <w:t>Статья 3. Правовая основа и основные принципы частной охранной деятельности</w:t>
      </w:r>
    </w:p>
    <w:p>
      <w:r>
        <w:rPr>
          <w:b/>
        </w:rPr>
        <w:t xml:space="preserve">1. </w:t>
      </w:r>
      <w:r>
        <w:t>Правовую основу частной охранной деятельности составляют Конституция Российской Федерации, федеральные конституционные законы, настоящий Федеральный закон, другие федеральные законы, иные нормативные правовые акты Российской Федерации, а также международные договоры Российской Федерации</w:t>
      </w:r>
    </w:p>
    <w:p>
      <w:r>
        <w:rPr>
          <w:b/>
        </w:rPr>
        <w:t xml:space="preserve">2. </w:t>
      </w:r>
      <w:r>
        <w:t>Частная охранная деятельность осуществляется в целях обеспечения прав и законных интересов заказчиков, а также участия в защите общества и государства от противоправных посягательств на основе следующих принципов</w:t>
      </w:r>
    </w:p>
    <w:p>
      <w:r>
        <w:rPr>
          <w:b/>
        </w:rPr>
        <w:t xml:space="preserve">3. </w:t>
      </w:r>
      <w:r>
        <w:t>На граждан, осуществляющих охранную деятельность, действие законов, закрепляющих правовой статус работников правоохранительных органов, не распространяется</w:t>
      </w:r>
    </w:p>
    <w:p>
      <w:r>
        <w:rPr>
          <w:b/>
        </w:rPr>
        <w:t xml:space="preserve">2. </w:t>
      </w:r>
      <w:r>
        <w:t>уважение и соблюдение прав и свобод человека и гражданина, прав и законных интересов юридических лиц</w:t>
      </w:r>
    </w:p>
    <w:p>
      <w:r>
        <w:rPr>
          <w:b/>
        </w:rPr>
        <w:t xml:space="preserve">2. </w:t>
      </w:r>
      <w:r>
        <w:t>законность</w:t>
      </w:r>
    </w:p>
    <w:p>
      <w:r>
        <w:rPr>
          <w:b/>
        </w:rPr>
        <w:t xml:space="preserve">2. </w:t>
      </w:r>
      <w:r>
        <w:t>взаимодействие с правоохранительными органами и оказание им содействия в обеспечении правопорядка</w:t>
      </w:r>
    </w:p>
    <w:p>
      <w:r>
        <w:rPr>
          <w:b/>
        </w:rPr>
        <w:t xml:space="preserve">2. </w:t>
      </w:r>
      <w:r>
        <w:t>подконтрольность и поднадзорность</w:t>
      </w:r>
    </w:p>
    <w:p>
      <w:r>
        <w:rPr>
          <w:b/>
        </w:rPr>
        <w:t xml:space="preserve">2. </w:t>
      </w:r>
      <w:r>
        <w:t>поддержание профессионального мастерства</w:t>
      </w:r>
    </w:p>
    <w:p>
      <w:r>
        <w:rPr>
          <w:b/>
        </w:rPr>
        <w:t xml:space="preserve">2. </w:t>
      </w:r>
      <w:r>
        <w:t>социальная и правовая защищенность работников частных охранных организаций</w:t>
      </w:r>
    </w:p>
    <w:p>
      <w:r>
        <w:rPr>
          <w:b/>
        </w:rPr>
        <w:t xml:space="preserve">2. </w:t>
      </w:r>
      <w:r>
        <w:t>оперативность, мобильность и непрерывность охраны</w:t>
      </w:r>
    </w:p>
    <w:p>
      <w:r>
        <w:rPr>
          <w:b/>
        </w:rPr>
        <w:t>Статья 4. Сфера частной охранной деятельности и особенности ее осуществления на отдельных объектах</w:t>
      </w:r>
    </w:p>
    <w:p>
      <w:r>
        <w:rPr>
          <w:b/>
        </w:rPr>
        <w:t xml:space="preserve">1. </w:t>
      </w:r>
      <w:r>
        <w:t>Частная охранная организация вправе оказывать охранные услуги, указанные в предоставленной ей лицензии на осуществление частной охранной деятельности, а также осуществлять дополнительные виды деятельности, указанные в статье 6 настоящего Федерального закона</w:t>
      </w:r>
    </w:p>
    <w:p>
      <w:r>
        <w:rPr>
          <w:b/>
        </w:rPr>
        <w:t xml:space="preserve">2. </w:t>
      </w:r>
      <w:r>
        <w:t>Частная охранная деятельность не может осуществляться на следующих объектах</w:t>
      </w:r>
    </w:p>
    <w:p>
      <w:r>
        <w:rPr>
          <w:b/>
        </w:rPr>
        <w:t xml:space="preserve">3. </w:t>
      </w:r>
      <w:r>
        <w:t>Оказание охранных услуг может осуществляться на объектах транспортной инфраструктуры и транспортных средствах в соответствии с законодательством Российской Федерации о транспортной безопасности</w:t>
      </w:r>
    </w:p>
    <w:p>
      <w:r>
        <w:rPr>
          <w:b/>
        </w:rPr>
        <w:t xml:space="preserve">4. </w:t>
      </w:r>
      <w:r>
        <w:t>Привлечение частных охранных организаций для обеспечения физической защиты объектов топливно-энергетического комплекса, а также отдельные требования к частным охранным организациям определяются законодательством Российской Федерации в сфере обеспечения безопасности объектов топливно-энергетического комплекса</w:t>
      </w:r>
    </w:p>
    <w:p>
      <w:r>
        <w:rPr>
          <w:b/>
        </w:rPr>
        <w:t xml:space="preserve">5. </w:t>
      </w:r>
      <w:r>
        <w:t>Сведения о наличии у частных охранных организаций права на охрану объектов, предусмотренных частью 4 настоящей статьи, вносятся в реестр лицензий на осуществление частной охранной деятельности</w:t>
      </w:r>
    </w:p>
    <w:p>
      <w:r>
        <w:rPr>
          <w:b/>
        </w:rPr>
        <w:t xml:space="preserve">6. </w:t>
      </w:r>
      <w:r>
        <w:t>Частный охранник, работающий по трудовому договору с частной охранной организацией, в целях защиты объектов, в отношении которых установлены обязательные для выполнения требования к антитеррористической защищенности, работников и (или) лиц, находящихся на них, имеет право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том числе посредством подавления или преобразования сигналов дистанционного управления беспилотными аппаратами, воздействия на пульты управления беспилотными аппаратами, а также повреждения или уничтожения беспилотных аппаратов, при наличии следующих условий</w:t>
      </w:r>
    </w:p>
    <w:p>
      <w:r>
        <w:rPr>
          <w:b/>
        </w:rPr>
        <w:t xml:space="preserve">2. </w:t>
      </w:r>
      <w:r>
        <w:t>на объектах, перечень которых утверждается Правительством Российской Федерации</w:t>
      </w:r>
    </w:p>
    <w:p>
      <w:r>
        <w:rPr>
          <w:b/>
        </w:rPr>
        <w:t xml:space="preserve">2. </w:t>
      </w:r>
      <w:r>
        <w:t>на объектах государственной охраны и охраняемых объектах, предусмотренных законодательством Российской Федерации о государственной охране</w:t>
      </w:r>
    </w:p>
    <w:p>
      <w:r>
        <w:rPr>
          <w:b/>
        </w:rPr>
        <w:t xml:space="preserve">2. </w:t>
      </w:r>
      <w:r>
        <w:t>на объектах транспортной инфраструктуры и транспортных средствах, защита которых от актов незаконного вмешательства должна осуществляться подразделениями транспортной безопасности в соответствии с законодательством Российской Федерации о транспортной безопасности, а также на объектах и транспортных средствах, охраняемых подразделениями ведомственной охраны федеральных органов исполнительной власти в области транспорта</w:t>
      </w:r>
    </w:p>
    <w:p>
      <w:r>
        <w:rPr>
          <w:b/>
        </w:rPr>
        <w:t xml:space="preserve">2. </w:t>
      </w:r>
      <w:r>
        <w:t>на объектах (территориях), в отношении которых установлены обязательные для выполнения требования к антитеррористической защищенности, не допускающие участия частных охранных организаций в их антитеррористической защите</w:t>
      </w:r>
    </w:p>
    <w:p>
      <w:r>
        <w:rPr>
          <w:b/>
        </w:rPr>
        <w:t xml:space="preserve">6. </w:t>
      </w:r>
      <w:r>
        <w:t>в отношении охраняемого объекта в соответствии с законодательством Российской Федерации установлены обязательные для выполнения требования к антитеррористической защищенности</w:t>
      </w:r>
    </w:p>
    <w:p>
      <w:r>
        <w:rPr>
          <w:b/>
        </w:rPr>
        <w:t xml:space="preserve">6. </w:t>
      </w:r>
      <w:r>
        <w:t>должностной инструкцией частного охранника определены полномочия по пресечению функционирования беспилотных аппаратов</w:t>
      </w:r>
    </w:p>
    <w:p>
      <w:r>
        <w:rPr>
          <w:b/>
        </w:rPr>
        <w:t>Статья 5. Виды охранных услуг</w:t>
      </w:r>
    </w:p>
    <w:p>
      <w:r>
        <w:rPr>
          <w:b/>
        </w:rPr>
        <w:t xml:space="preserve">1. </w:t>
      </w:r>
      <w:r>
        <w:t>Оказание охранных услуг разрешается только частным охранным организациям, если иное не установлено федеральным законом</w:t>
      </w:r>
    </w:p>
    <w:p>
      <w:r>
        <w:rPr>
          <w:b/>
        </w:rPr>
        <w:t xml:space="preserve">2. </w:t>
      </w:r>
      <w:r>
        <w:t>Разрешается оказание охранных услуг следующих видов</w:t>
      </w:r>
    </w:p>
    <w:p>
      <w:r>
        <w:rPr>
          <w:b/>
        </w:rPr>
        <w:t xml:space="preserve">3. </w:t>
      </w:r>
      <w:r>
        <w:t>Выполнение трудовой функции по оказанию охранных услуг, предусмотренных пунктами 4 и 5 части 2 настоящей статьи, разрешается работникам частной охранной организации, не имеющим правового статуса частного охранника</w:t>
      </w:r>
    </w:p>
    <w:p>
      <w:r>
        <w:rPr>
          <w:b/>
        </w:rPr>
        <w:t xml:space="preserve">4. </w:t>
      </w:r>
      <w:r>
        <w:t>Выполнение трудовой функции по оказанию охранной услуги, предусмотренной пунктом 1 части 2 настоящей статьи, разрешается только телохранителю</w:t>
      </w:r>
    </w:p>
    <w:p>
      <w:r>
        <w:rPr>
          <w:b/>
        </w:rPr>
        <w:t xml:space="preserve">5. </w:t>
      </w:r>
      <w:r>
        <w:t>Перечень видов технических средств охраны утверждается Правительством Российской Федерации</w:t>
      </w:r>
    </w:p>
    <w:p>
      <w:r>
        <w:rPr>
          <w:b/>
        </w:rPr>
        <w:t xml:space="preserve">2. </w:t>
      </w:r>
      <w:r>
        <w:t>защита жизни и здоровья физических лиц от противоправных посягательств</w:t>
      </w:r>
    </w:p>
    <w:p>
      <w:r>
        <w:rPr>
          <w:b/>
        </w:rPr>
        <w:t xml:space="preserve">2. </w:t>
      </w:r>
      <w:r>
        <w:t>охрана принадлежащего заказчику на праве собственности или ином законном основании охраняемого объекта, за исключением охраняемого объекта, предусмотренного пунктом 8 настоящей части</w:t>
      </w:r>
    </w:p>
    <w:p>
      <w:r>
        <w:rPr>
          <w:b/>
        </w:rPr>
        <w:t xml:space="preserve">2. </w:t>
      </w:r>
      <w:r>
        <w:t>обеспечение порядка в местах проведения мероприятий</w:t>
      </w:r>
    </w:p>
    <w:p>
      <w:r>
        <w:rPr>
          <w:b/>
        </w:rPr>
        <w:t xml:space="preserve">2. </w:t>
      </w:r>
      <w:r>
        <w:t>проектирование, монтаж, эксплуатационное обслуживание технических средств охраны в целях охраны (защиты) объектов, в отношении которых установлены обязательные для выполнения требования к антитеррористической защищенности</w:t>
      </w:r>
    </w:p>
    <w:p>
      <w:r>
        <w:rPr>
          <w:b/>
        </w:rPr>
        <w:t xml:space="preserve">2. </w:t>
      </w:r>
      <w:r>
        <w:t>прием, обработка информации, поступающей с охраняемых объектов при помощи технических средств охраны, и передача ее для дальнейшего реагирования мобильным группам охраны или иным организациям, имеющим право в соответствии с законодательством Российской Федерации осуществлять их охрану (защиту)</w:t>
      </w:r>
    </w:p>
    <w:p>
      <w:r>
        <w:rPr>
          <w:b/>
        </w:rPr>
        <w:t xml:space="preserve">2. </w:t>
      </w:r>
      <w:r>
        <w:t>обеспечение внутриобъектового режима и пропускного режима на охраняемых объектах, за исключением охраняемых объектов, предусмотренных пунктом 8 настоящей части</w:t>
      </w:r>
    </w:p>
    <w:p>
      <w:r>
        <w:rPr>
          <w:b/>
        </w:rPr>
        <w:t xml:space="preserve">2. </w:t>
      </w:r>
      <w:r>
        <w:t>охрана принадлежащих заказчику на праве собственности или ином законном основании охраняемых объектов с принятием мер реагирования мобильными группами охраны</w:t>
      </w:r>
    </w:p>
    <w:p>
      <w:r>
        <w:rPr>
          <w:b/>
        </w:rPr>
        <w:t xml:space="preserve">2. </w:t>
      </w:r>
      <w:r>
        <w:t>охрана принадлежащих заказчику на праве собственности или ином законном основании охраняемых объектов, обеспечение внутриобъектового режима и пропускного режима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2 статьи 4 настоящего Федерального закона</w:t>
      </w:r>
    </w:p>
    <w:p>
      <w:r>
        <w:rPr>
          <w:b/>
        </w:rPr>
        <w:t>Статья 6. Дополнительные виды деятельности, которые может осуществлять частная охранная организация</w:t>
      </w:r>
    </w:p>
    <w:p>
      <w:r>
        <w:rPr>
          <w:b/>
        </w:rPr>
        <w:t xml:space="preserve">1. </w:t>
      </w:r>
      <w:r>
        <w:t>Частным охранным организациям разрешается осуществление следующих дополнительных видов деятельности при наличии соответствующих лицензии, свидетельства, разрешения либо аккредитации на их осуществление (при необходимости получения таких лицензии, свидетельства, разрешения либо аккредитации в соответствии с законодательством Российской Федерации)</w:t>
      </w:r>
    </w:p>
    <w:p>
      <w:r>
        <w:rPr>
          <w:b/>
        </w:rPr>
        <w:t xml:space="preserve">2. </w:t>
      </w:r>
      <w:r>
        <w:t>Частной охранной организации также разрешается сдача в аренду свободного от эксплуатации при осуществлении частной охранной деятельности имущества, в том числе технических средств охраны и специальных средств, если иное не предусмотрено законодательством Российской Федерации. Частная охранная организация вправе арендовать необходимое для осуществления частной охранной деятельности имущество, в том числе технические средства охраны и специальные средства, если иное не предусмотрено законодательством Российской Федерации</w:t>
      </w:r>
    </w:p>
    <w:p>
      <w:r>
        <w:rPr>
          <w:b/>
        </w:rPr>
        <w:t xml:space="preserve">3. </w:t>
      </w:r>
      <w:r>
        <w:t>Дополнительные виды деятельности, указанные в пунктах 1 - 3, 5 - 12 части 1 настоящей статьи, не могут осуществляться частной охранной организацией на объектах, указанных в части 2 статьи 4 настоящего Федерального закона</w:t>
      </w:r>
    </w:p>
    <w:p>
      <w:r>
        <w:rPr>
          <w:b/>
        </w:rPr>
        <w:t xml:space="preserve">4. </w:t>
      </w:r>
      <w:r>
        <w:t>Доля доходов и поступлений по видам деятельности, указанным в частях 1 и 2 настоящей статьи, не должна превышать тридцать процентов от общего дохода частной охранной организации за каждый отчетный период</w:t>
      </w:r>
    </w:p>
    <w:p>
      <w:r>
        <w:rPr>
          <w:b/>
        </w:rPr>
        <w:t xml:space="preserve">5. </w:t>
      </w:r>
      <w:r>
        <w:t>Осуществление дополнительных видов деятельности, указанных в частях 1 и 2 настоящей статьи, разрешается при наличии у частной охранной организации отдельного договора на осуществление соответствующего дополнительного вида деятельности. Включение дополнительных видов деятельности в договор на оказание охранных услуг не допускается</w:t>
      </w:r>
    </w:p>
    <w:p>
      <w:r>
        <w:rPr>
          <w:b/>
        </w:rPr>
        <w:t xml:space="preserve">1. </w:t>
      </w:r>
      <w:r>
        <w:t>консультации и подготовка рекомендаций по защите от противоправных посягательств</w:t>
      </w:r>
    </w:p>
    <w:p>
      <w:r>
        <w:rPr>
          <w:b/>
        </w:rPr>
        <w:t xml:space="preserve">1. </w:t>
      </w:r>
      <w:r>
        <w:t>осуществление на охраняемом объекте функций по учету поступающих, складируемых и реализуемых продукции и (или) иных материальных ценностей</w:t>
      </w:r>
    </w:p>
    <w:p>
      <w:r>
        <w:rPr>
          <w:b/>
        </w:rPr>
        <w:t xml:space="preserve">1. </w:t>
      </w:r>
      <w:r>
        <w:t>транспортировка (перевозка) охраняемых объектов и (или) охраняемых лиц</w:t>
      </w:r>
    </w:p>
    <w:p>
      <w:r>
        <w:rPr>
          <w:b/>
        </w:rPr>
        <w:t xml:space="preserve">1. </w:t>
      </w:r>
      <w:r>
        <w:t>деятельность по монтажу, техническому обслуживанию и ремонту средств обеспечения пожарной безопасности зданий и сооружений</w:t>
      </w:r>
    </w:p>
    <w:p>
      <w:r>
        <w:rPr>
          <w:b/>
        </w:rPr>
        <w:t xml:space="preserve">1. </w:t>
      </w:r>
      <w:r>
        <w:t>деятельность по тушению пожаров в населенных пунктах, на производственных объектах и объектах инфраструктуры</w:t>
      </w:r>
    </w:p>
    <w:p>
      <w:r>
        <w:rPr>
          <w:b/>
        </w:rPr>
        <w:t xml:space="preserve">1. </w:t>
      </w:r>
      <w:r>
        <w:t>проведение аварийно-спасательных работ на нештатной основе</w:t>
      </w:r>
    </w:p>
    <w:p>
      <w:r>
        <w:rPr>
          <w:b/>
        </w:rPr>
        <w:t xml:space="preserve">1. </w:t>
      </w:r>
      <w:r>
        <w:t>деятельность в области использования источников ионизирующего излучения (генерирующих) (за исключением случаев, если эти источники используются в медицинской деятельности) при осуществлении частной охранной деятельности</w:t>
      </w:r>
    </w:p>
    <w:p>
      <w:r>
        <w:rPr>
          <w:b/>
        </w:rPr>
        <w:t xml:space="preserve">1. </w:t>
      </w:r>
      <w:r>
        <w:t>использование при осуществлении частной охранной деятельности беспилотных аппаратов</w:t>
      </w:r>
    </w:p>
    <w:p>
      <w:r>
        <w:rPr>
          <w:b/>
        </w:rPr>
        <w:t xml:space="preserve">1. </w:t>
      </w:r>
      <w:r>
        <w:t>обследование помещений охраняемых объектов на предмет наличия технических каналов утечки информации и специальная предварительная их проверка на предмет санитарно-гигиенической и токсико-экологической безопасности</w:t>
      </w:r>
    </w:p>
    <w:p>
      <w:r>
        <w:rPr>
          <w:b/>
        </w:rPr>
        <w:t xml:space="preserve">1. </w:t>
      </w:r>
      <w:r>
        <w:t>проектирование, монтаж и эксплуатационное обслуживание технических средств охраны на охраняемых объектах, за исключением объектов, в отношении которых установлены обязательные для выполнения требования к антитеррористической защищенности</w:t>
      </w:r>
    </w:p>
    <w:p>
      <w:r>
        <w:rPr>
          <w:b/>
        </w:rPr>
        <w:t xml:space="preserve">1. </w:t>
      </w:r>
      <w:r>
        <w:t>патриотическое воспитание, в том числе популяризация службы в Вооруженных Силах Российской Федерации, войсках национальной гвардии Российской Федерации, правоохранительных органах</w:t>
      </w:r>
    </w:p>
    <w:p>
      <w:r>
        <w:rPr>
          <w:b/>
        </w:rPr>
        <w:t xml:space="preserve">1. </w:t>
      </w:r>
      <w:r>
        <w:t>проведение работ с использованием сведений, составляющих государственную тайну</w:t>
      </w:r>
    </w:p>
    <w:p>
      <w:pPr>
        <w:pStyle w:val="Heading3"/>
      </w:pPr>
      <w:r>
        <w:t>Осуществление частной охранной деятельности</w:t>
      </w:r>
    </w:p>
    <w:p>
      <w:r>
        <w:rPr>
          <w:b/>
        </w:rPr>
        <w:t>Статья 7. Требования к организациям, осуществляющим частную охранную деятельность</w:t>
      </w:r>
    </w:p>
    <w:p>
      <w:r>
        <w:rPr>
          <w:b/>
        </w:rPr>
        <w:t xml:space="preserve">1. </w:t>
      </w:r>
      <w:r>
        <w:t>Уставный капитал частной охранной организации не может быть менее 100 тысяч рублей. Для частной охранной организации, оказывающей (намеренной оказывать) охранные услуги с использованием огнестрельного оружия, уставный капитал не может быть менее 250 тысяч рублей</w:t>
      </w:r>
    </w:p>
    <w:p>
      <w:r>
        <w:rPr>
          <w:b/>
        </w:rPr>
        <w:t xml:space="preserve">2. </w:t>
      </w:r>
      <w:r>
        <w:t>Для формирования уставного капитала частной охранной организации не могут быть использованы привлеченные денежные средства</w:t>
      </w:r>
    </w:p>
    <w:p>
      <w:r>
        <w:rPr>
          <w:b/>
        </w:rPr>
        <w:t xml:space="preserve">3. </w:t>
      </w:r>
      <w:r>
        <w:t>Запрещается внесение в уставный капитал частной охранной организации средств иностранными гражданами, гражданами Российской Федерации, имеющими гражданство (подданство) иностранного государства, лицами без гражданства, лицами, признанными в установленном законодательством Российской Федерации порядке иностранными агентами, иностранными юридическими лицами, организациями, в составе учредителей (участников) которых имеются указанные граждане и (или) лица, если иное не предусмотрено международными договорами Российской Федерации</w:t>
      </w:r>
    </w:p>
    <w:p>
      <w:r>
        <w:rPr>
          <w:b/>
        </w:rPr>
        <w:t xml:space="preserve">4. </w:t>
      </w:r>
      <w:r>
        <w:t>Не допускается 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если иное не предусмотрено международными договорами Российской Федерации, либо с участием лица, признанного в установленном законодательством Российской Федерации порядке иностранным агентом</w:t>
      </w:r>
    </w:p>
    <w:p>
      <w:r>
        <w:rPr>
          <w:b/>
        </w:rPr>
        <w:t xml:space="preserve">5. </w:t>
      </w:r>
      <w:r>
        <w:t>Сделка, направленная на отчуждение доли в уставном капитале лицу, признанному в установленном законодательством Российской Федерации порядке иностранным агентом, а также иностранному физическому или юридическому лицу либо лицу без гражданства, является ничтожной, если иное не предусмотрено международными договорами Российской Федерации</w:t>
      </w:r>
    </w:p>
    <w:p>
      <w:r>
        <w:rPr>
          <w:b/>
        </w:rPr>
        <w:t xml:space="preserve">6. </w:t>
      </w:r>
      <w:r>
        <w:t>Частная охранная организация не может осуществлять иную деятельность, кроме охранной, за исключением видов деятельности, указанных в частях 1 и 2 статьи 6 настоящего Федерального закона, а также не может являться дочерним обществом организации, осуществляющей иную деятельность, кроме охранной, если иное не установлено федеральным законом. Частная охранная организация не может выступать учредителем иных юридических лиц, кроме частных охранных организаций. Юридические лица - учредители (участники) частной охранной организации не могут осуществлять иные виды деятельности, не предусмотренные настоящим Федеральным законом. Для физических лиц - учредителей (участников) частной охранной организации данный вид деятельности должен быть основным</w:t>
      </w:r>
    </w:p>
    <w:p>
      <w:r>
        <w:rPr>
          <w:b/>
        </w:rPr>
        <w:t xml:space="preserve">7. </w:t>
      </w:r>
      <w:r>
        <w:t>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оснований в порядке, установленном Правительством Российской Федерации</w:t>
      </w:r>
    </w:p>
    <w:p>
      <w:r>
        <w:rPr>
          <w:b/>
        </w:rPr>
        <w:t xml:space="preserve">8. </w:t>
      </w:r>
      <w:r>
        <w:t>Учредителями (участниками) частной охранной организации не могут являться</w:t>
      </w:r>
    </w:p>
    <w:p>
      <w:r>
        <w:rPr>
          <w:b/>
        </w:rPr>
        <w:t xml:space="preserve">9. </w:t>
      </w:r>
      <w:r>
        <w:t>Учредителями (участниками) частной охранной организации могут оставаться ее учредители (участники), которые получили право на пенсию в соответствии с законодательством Российской Федерации или перешли на работу в общественные организации либо профессиональные союзы, осуществляющие деятельность в сфере охраны и безопасности, при условии соблюдения ими ограничений, установленных пунктами 2 - 5 части 8 настоящей статьи, в течение всего срока их пребывания в качестве учредителей (участников)</w:t>
      </w:r>
    </w:p>
    <w:p>
      <w:r>
        <w:rPr>
          <w:b/>
        </w:rPr>
        <w:t xml:space="preserve">10. </w:t>
      </w:r>
      <w:r>
        <w:t>Требования к частным охранным организациям, предусмотренные настоящей статьей, применяются к частным охранным организациям, привлекаемым для обеспечения физической защиты объектов топливно-энергетического комплекса, с учетом требований законодательства Российской Федерации в сфере обеспечения безопасности объектов топливно-энергетического комплекса и принимаемых в соответствии с ним нормативных правовых актов Правительства Российской Федерации</w:t>
      </w:r>
    </w:p>
    <w:p>
      <w:r>
        <w:rPr>
          <w:b/>
        </w:rPr>
        <w:t xml:space="preserve">8. </w:t>
      </w:r>
      <w:r>
        <w:t>общественные объединения</w:t>
      </w:r>
    </w:p>
    <w:p>
      <w:r>
        <w:rPr>
          <w:b/>
        </w:rPr>
        <w:t xml:space="preserve">8. </w:t>
      </w:r>
      <w:r>
        <w:t>граждане,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а также выборные оплачиваемые должности в общественных объединениях, кроме общественных организаций и профессиональных союзов, осуществляющих деятельность в сфере охраны и безопасности</w:t>
      </w:r>
    </w:p>
    <w:p>
      <w:r>
        <w:rPr>
          <w:b/>
        </w:rPr>
        <w:t xml:space="preserve">8. </w:t>
      </w:r>
      <w:r>
        <w:t>граждане, имеющие неснятую и (или) непогашенную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
        <w:rPr>
          <w:b/>
        </w:rPr>
        <w:t xml:space="preserve">8. </w:t>
      </w:r>
      <w:r>
        <w:t>иностранные граждане, граждане Российской Федерации, имеющие гражданство (подданство) иностранного государства, лица без гражданства, лица, признанные в установленном законодательством Российской Федерации порядке иностранными агентами, иностранные юридические лица, организации, в составе учредителей (участников) которых имеются указанные граждане и (или) лица, если иное не предусмотрено международными договорами Российской Федерации</w:t>
      </w:r>
    </w:p>
    <w:p>
      <w:r>
        <w:rPr>
          <w:b/>
        </w:rPr>
        <w:t xml:space="preserve">8. </w:t>
      </w:r>
      <w:r>
        <w:t>физические и (или) юридические лица, не соответствующие требованиям, предусмотренным частью 6 настоящей статьи</w:t>
      </w:r>
    </w:p>
    <w:p>
      <w:r>
        <w:rPr>
          <w:b/>
        </w:rPr>
        <w:t>Статья 8. Требования к договору на оказание охранных услуг</w:t>
      </w:r>
    </w:p>
    <w:p>
      <w:r>
        <w:rPr>
          <w:b/>
        </w:rPr>
        <w:t xml:space="preserve">1. </w:t>
      </w:r>
      <w:r>
        <w:t>Частная охранная организация обязана заключить с каждым из своих заказчиков и соисполнителей (субподрядчиков) договор на оказание охранных услуг, в котором должны быть указаны регистрационный номер лицензии на осуществление частной охранной деятельности, дата ее предоставления, предмет договора (вид и содержание каждой оказываемой охранной услуги), срок оказания охранной услуги, стоимость охранной услуги или порядок определения этой стоимости. В договоре на оказание охранных услуг предусматривается обязательное использование оружия, если в соответствии с утвержденными Правительством Российской Федерации требованиями к антитеррористической защищенности объектов (территорий) установлено такое требование. Договор на оказание охранной услуги, предусмотренной пунктом 1 части 2 статьи 5 настоящего Федерального закона, заключается охраняемым лицом лично или его законным представителем либо с письменного согласия охраняемого лица или его законного представителя, которое указывается в данном договоре</w:t>
      </w:r>
    </w:p>
    <w:p>
      <w:r>
        <w:rPr>
          <w:b/>
        </w:rPr>
        <w:t xml:space="preserve">2. </w:t>
      </w:r>
      <w:r>
        <w:t>Запрещается привлекать к исполнению договора на оказание охранных услуг в качестве соисполнителей (субподрядчиков) организации, которые в соответствии с законодательством Российской Федерации не вправе оказывать охранные услуги</w:t>
      </w:r>
    </w:p>
    <w:p>
      <w:r>
        <w:rPr>
          <w:b/>
        </w:rPr>
        <w:t xml:space="preserve">3. </w:t>
      </w:r>
      <w:r>
        <w:t>К основному договору с заказчиком и договору с соисполнителем в обязательном порядке прилагаются заверенные заказчиком в установленном законодательством Российской Федерации порядке копии документов, подтверждающие, что заказчик владеет охраняемым объектом на праве собственности или ином законном основании</w:t>
      </w:r>
    </w:p>
    <w:p>
      <w:r>
        <w:rPr>
          <w:b/>
        </w:rPr>
        <w:t xml:space="preserve">4. </w:t>
      </w:r>
      <w:r>
        <w:t>В течение пяти рабочих дней со дня заключения договора на оказание охранных услуг его копия, заверенная в установленном законодательством Российской Федерации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охраняемого объекта, месту проведения мероприятия, месту жительства (пребывания) охраняемого лица</w:t>
      </w:r>
    </w:p>
    <w:p>
      <w:r>
        <w:rPr>
          <w:b/>
        </w:rPr>
        <w:t xml:space="preserve">5. </w:t>
      </w:r>
      <w:r>
        <w:t>Договор на оказание охранных услуг и акт об оказании охранных услуг (о выполнении работ) подлежат хранению сторонами договора в течение пяти лет со дня окончания оказания охранных услуг</w:t>
      </w:r>
    </w:p>
    <w:p>
      <w:r>
        <w:rPr>
          <w:b/>
        </w:rPr>
        <w:t xml:space="preserve">6. </w:t>
      </w:r>
      <w:r>
        <w:t>Договором на оказание охранных услуг устанавливается порядок возмещения ущерба, а также может быть установлен предел ответственности частной охранной организации по требованиям возмещения ущерба в случае надлежащего исполнения частной охранной организацией обязательств, предусмотренных договором на оказание охранных услуг</w:t>
      </w:r>
    </w:p>
    <w:p>
      <w:r>
        <w:rPr>
          <w:b/>
        </w:rPr>
        <w:t>Статья 9. Ограничения при осуществлении частной охранной деятельности</w:t>
      </w:r>
    </w:p>
    <w:p>
      <w:r>
        <w:rPr>
          <w:b/>
        </w:rPr>
        <w:t xml:space="preserve">1. </w:t>
      </w:r>
      <w:r>
        <w:t>Работникам частной охранной организации запрещается</w:t>
      </w:r>
    </w:p>
    <w:p>
      <w:r>
        <w:rPr>
          <w:b/>
        </w:rPr>
        <w:t xml:space="preserve">2. </w:t>
      </w:r>
      <w:r>
        <w:t>Иностранные граждане, граждане Российской Федерации, имеющие гражданство (подданство) иностранного государства, иностранные юридические лица, организации, в составе учредителей (участников) которых имеются указанные граждане и (или) лица, могут осуществлять частную охранную деятельность и (или) принимать участие в осуществлении частной охранной деятельности в любой форме, в том числе в управлении частной охранной организацией, и являться работниками частной охранной организации только на основаниях и в рамках, которые предусмотрены международными договорами Российской Федерации</w:t>
      </w:r>
    </w:p>
    <w:p>
      <w:r>
        <w:rPr>
          <w:b/>
        </w:rPr>
        <w:t xml:space="preserve">1. </w:t>
      </w:r>
      <w:r>
        <w:t>скрывать от правоохранительных органов ставшую им известной информацию о готовящихся, совершаемых или совершенных правонарушениях</w:t>
      </w:r>
    </w:p>
    <w:p>
      <w:r>
        <w:rPr>
          <w:b/>
        </w:rPr>
        <w:t xml:space="preserve">1. </w:t>
      </w:r>
      <w:r>
        <w:t>осуществлять полномочия должностных лиц правоохранительных органов и иных государственных органов</w:t>
      </w:r>
    </w:p>
    <w:p>
      <w:r>
        <w:rPr>
          <w:b/>
        </w:rPr>
        <w:t xml:space="preserve">1. </w:t>
      </w:r>
      <w:r>
        <w:t>собирать сведения, связанные с личной жизнью, политическими и религиозными убеждениями отдельных лиц</w:t>
      </w:r>
    </w:p>
    <w:p>
      <w:r>
        <w:rPr>
          <w:b/>
        </w:rPr>
        <w:t xml:space="preserve">1. </w:t>
      </w:r>
      <w:r>
        <w:t>совершать действия, выходящие за пределы их полномочий, влекущие за собой нарушение прав и законных интересов граждан и (или) организаций либо охраняемых законом интересов общества или государства</w:t>
      </w:r>
    </w:p>
    <w:p>
      <w:r>
        <w:rPr>
          <w:b/>
        </w:rPr>
        <w:t xml:space="preserve">1. </w:t>
      </w:r>
      <w:r>
        <w:t>совершать действия, ставящие под угрозу жизнь, здоровье, честь, достоинство и имущество граждан</w:t>
      </w:r>
    </w:p>
    <w:p>
      <w:r>
        <w:rPr>
          <w:b/>
        </w:rPr>
        <w:t xml:space="preserve">1. </w:t>
      </w:r>
      <w:r>
        <w:t>вводить в заблуждение заказчика по вопросам, связанным с выполнением трудовой функции</w:t>
      </w:r>
    </w:p>
    <w:p>
      <w:r>
        <w:rPr>
          <w:b/>
        </w:rPr>
        <w:t xml:space="preserve">1. </w:t>
      </w:r>
      <w:r>
        <w:t>без согласия заказчика разглашать полученные в ходе выполнения договорных обязательств сведения об охраняемом объекте и (или) охраняемом лице, использовать эти сведения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
        <w:rPr>
          <w:b/>
        </w:rPr>
        <w:t xml:space="preserve">1. </w:t>
      </w:r>
      <w:r>
        <w:t>передавать кому-либо удостоверение частного охранника и личную карточку для их использования другими лицами</w:t>
      </w:r>
    </w:p>
    <w:p>
      <w:r>
        <w:rPr>
          <w:b/>
        </w:rPr>
        <w:t xml:space="preserve">1. </w:t>
      </w:r>
      <w:r>
        <w:t>использовать методы сыска</w:t>
      </w:r>
    </w:p>
    <w:p>
      <w:r>
        <w:rPr>
          <w:b/>
        </w:rPr>
        <w:t xml:space="preserve">1. </w:t>
      </w:r>
      <w:r>
        <w:t>выполнять трудовую функцию в частной охранной организации, не имея личной карточки, сведения об оформлении которой внесены в реестр личных карточек и в установленном порядке предоставлены в федеральный орган исполнительной власти, уполномоченный в сфере частной охранной деятельности</w:t>
      </w:r>
    </w:p>
    <w:p>
      <w:r>
        <w:rPr>
          <w:b/>
        </w:rPr>
        <w:t xml:space="preserve">1. </w:t>
      </w:r>
      <w:r>
        <w:t>выполнять трудовую функцию в частной охранной организации, непосредственно связанную с оказанием охранных услуг, за исключением охранных услуг, предусмотренных пунктами 4 и 5 части 2 статьи 5 настоящего Федерального закона, не имея правового статуса частного охранника</w:t>
      </w:r>
    </w:p>
    <w:p>
      <w:r>
        <w:rPr>
          <w:b/>
        </w:rPr>
        <w:t xml:space="preserve">1. </w:t>
      </w:r>
      <w:r>
        <w:t>использовать при выполнении трудовой функции по оказанию охранной услуги оружие, не принадлежащее на праве собственности или ином законном основании частной охранной организации, заключившей с заказчиком договор на ее оказание</w:t>
      </w:r>
    </w:p>
    <w:p>
      <w:r>
        <w:rPr>
          <w:b/>
        </w:rPr>
        <w:t>Статья 10. Условия оказания охранной услуги</w:t>
      </w:r>
    </w:p>
    <w:p>
      <w:r>
        <w:rPr>
          <w:b/>
        </w:rPr>
        <w:t xml:space="preserve">1. </w:t>
      </w:r>
      <w:r>
        <w:t>О начале и об окончании оказания охранной услуги, изменении состава учредителей (участников) частной охранной организации, о смене руководителя частной охранной организации, филиала частной охранной организации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w:t>
      </w:r>
    </w:p>
    <w:p>
      <w:r>
        <w:rPr>
          <w:b/>
        </w:rPr>
        <w:t xml:space="preserve">2. </w:t>
      </w:r>
      <w:r>
        <w:t>В ходе оказания охранной услуги разрешается осуществление визуального контроля (наблюдения), в том числе с использованием технических средств охраны, за прилегающей к охраняемому объекту территорией, местом проведения мероприятия, а также на условиях заказчика за помещениями охраняемого объекта в целях выявления противоправных посягательств на охраняемый объект и (или) в отношении охраняемого лица, угроз общественной безопасности, оказания содействия правоохранительным органам в обеспечении правопорядка</w:t>
      </w:r>
    </w:p>
    <w:p>
      <w:r>
        <w:rPr>
          <w:b/>
        </w:rPr>
        <w:t xml:space="preserve">3. </w:t>
      </w:r>
      <w:r>
        <w:t>В случае оказания охранной услуги с использованием видеонаблюдения, а также оказания охранной услуги в виде обеспечения внутриобъектового режима и (или) пропускного режима работники охраняемого объекта и его посетители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охраняемый объект. Такая информация должна содержать условия внутриобъектового режима и пропускного режима, а также правила допуска работников охраняемого объекта и его посетителей на охраняемый объект</w:t>
      </w:r>
    </w:p>
    <w:p>
      <w:r>
        <w:rPr>
          <w:b/>
        </w:rPr>
        <w:t xml:space="preserve">4. </w:t>
      </w:r>
      <w:r>
        <w:t>Обязательным требованием является наличие у работника частной охранной организации личной карточки, которая выдана ему частной охранной организацией на период выполнения трудовой функции, сведения о которой внесены в реестр личных карточек и в установленном порядке предоставлены в федеральный орган исполнительной власти, уполномоченный в сфере частной охранной деятельности</w:t>
      </w:r>
    </w:p>
    <w:p>
      <w:r>
        <w:rPr>
          <w:b/>
        </w:rPr>
        <w:t xml:space="preserve">5. </w:t>
      </w:r>
      <w:r>
        <w:t>Реестр личных карточек ведется руководителем частной охранной организации или работником частной охранной организации, исполняющим его обязанности</w:t>
      </w:r>
    </w:p>
    <w:p>
      <w:r>
        <w:rPr>
          <w:b/>
        </w:rPr>
        <w:t xml:space="preserve">6. </w:t>
      </w:r>
      <w:r>
        <w:t>Образец личной карточки, требования к бланку личной карточки, порядок учета, хранения и выдачи (сдачи) личных карточек, порядок ведения реестра личных карточек, а также предоставления сведений из него устанавливаются федеральным органом исполнительной власти, уполномоченным в сфере частной охранной деятельности</w:t>
      </w:r>
    </w:p>
    <w:p>
      <w:r>
        <w:rPr>
          <w:b/>
        </w:rPr>
        <w:t xml:space="preserve">7. </w:t>
      </w:r>
      <w:r>
        <w:t>Частный охранник выполняет трудовую функцию, непосредственно связанную с оказанием охранных услуг, в форменной одежде, если иное не указано в договоре с заказчиком. Форменная одежда частного охранника должна позволять определять принадлежность частного охранника к частной охранной организации, оказывающей охранные услуги на объекте заказчика</w:t>
      </w:r>
    </w:p>
    <w:p>
      <w:r>
        <w:rPr>
          <w:b/>
        </w:rPr>
        <w:t xml:space="preserve">8. </w:t>
      </w:r>
      <w:r>
        <w:t>Форменная одежда и знаки различия частных охранников не могут быть аналогичными форме одежды и знакам различия сотрудников правоохранительных органов и военнослужащих. Знаки различия не могут быть аналогичными знакам различия работников организации, находящейся в ведении федерального органа исполнительной власти, уполномоченного в сфере частной охранной деятельности, подразделений ведомственной охраны, созданных в соответствии с Федеральным законом от 14 апреля 1999 года № 77-ФЗ "О ведомственной охране", а также сходными с ними до степени смешения. Правила ношения форменной одежды частными охранниками при оказании охранных услуг различных видов устанавливаются Правительством Российской Федерации</w:t>
      </w:r>
    </w:p>
    <w:p>
      <w:r>
        <w:rPr>
          <w:b/>
        </w:rPr>
        <w:t xml:space="preserve">9. </w:t>
      </w:r>
      <w:r>
        <w:t>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pPr>
        <w:pStyle w:val="Heading3"/>
      </w:pPr>
      <w:r>
        <w:t>Правовой статус работников частной охранной организации и их подготовка</w:t>
      </w:r>
    </w:p>
    <w:p>
      <w:r>
        <w:rPr>
          <w:b/>
        </w:rPr>
        <w:t>Статья 11. Общие требования к работникам частной охранной организации, руководителю частной охранной организации, руководителю филиала частной охранной организации</w:t>
      </w:r>
    </w:p>
    <w:p>
      <w:r>
        <w:rPr>
          <w:b/>
        </w:rPr>
        <w:t xml:space="preserve">1. </w:t>
      </w:r>
      <w:r>
        <w:t>Работнику частной охранной организации, выполняющему трудовую функцию, непосредственно связанную с оказанием охранных услуг, не разрешается совмещать частную охранную деятельность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должности муниципальной службы, а также с выборной оплачиваемой должностью в общественных объединениях</w:t>
      </w:r>
    </w:p>
    <w:p>
      <w:r>
        <w:rPr>
          <w:b/>
        </w:rPr>
        <w:t xml:space="preserve">2. </w:t>
      </w:r>
      <w: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
        <w:rPr>
          <w:b/>
        </w:rPr>
        <w:t xml:space="preserve">3. </w:t>
      </w:r>
      <w:r>
        <w:t>На должность работника частной охранной организации, выполняющего трудовую функцию, непосредственно связанную с оказанием охранных услуг, не могут быть назначены (приняты) лица</w:t>
      </w:r>
    </w:p>
    <w:p>
      <w:r>
        <w:rPr>
          <w:b/>
        </w:rPr>
        <w:t xml:space="preserve">4. </w:t>
      </w:r>
      <w:r>
        <w:t>Работники частной охранной организации, за исключением указанных в части 5 настоящей статьи, вправе вступать в трудовые отношения по совместительству с иными частными охранными организациями</w:t>
      </w:r>
    </w:p>
    <w:p>
      <w:r>
        <w:rPr>
          <w:b/>
        </w:rPr>
        <w:t xml:space="preserve">5. </w:t>
      </w:r>
      <w:r>
        <w:t>Руководитель частной охранной организации, руководитель филиала частной охранной организации, работники частной охранной организации, исполняющие их обязанности, должны соответствовать требованиям, предусмотренным частями 3 и 6 настоящей статьи, пунктами 5 и 6 части 3 статьи 12 и частью 1 статьи 14 настоящего Федерального закона, не вправе замещать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выборные оплачиваемые должности в общественных объединениях, кроме общественных организаций, осуществляющих деятельность в сфере охраны и безопасности, а также вступать в трудовые отношения с иными организациями, за исключением осуществления ими научной, педагогической и иной творческой деятельности</w:t>
      </w:r>
    </w:p>
    <w:p>
      <w:r>
        <w:rPr>
          <w:b/>
        </w:rPr>
        <w:t xml:space="preserve">6. </w:t>
      </w:r>
      <w:r>
        <w:t>Руководитель частной охранной организации, руководитель филиала частной охранной организации, лица, исполняющие их обязанности, лица, ответственные за учет и сохранность оружия, обязаны не реже одного раза в год проходить медицинское освидетельствование, указанное в части 6 статьи 12 настоящего Федерального закона, в порядке, установленном статьей 12 настоящего Федерального закона для частных охранников. При наличии у данных лиц медицинского заключения об отсутствии медицинских противопоказаний к владению оружием, оформленного в соответствии с требованиями статьи 61 Федерального закона от 13 декабря 1996 года № 150-ФЗ "Об оружии", до истечения одного года со дня его оформления данные лица указанное медицинское освидетельствование не проходят</w:t>
      </w:r>
    </w:p>
    <w:p>
      <w:r>
        <w:rPr>
          <w:b/>
        </w:rPr>
        <w:t xml:space="preserve">3. </w:t>
      </w:r>
      <w:r>
        <w:t>не являющиеся гражданами Российской Федерации либо имеющие гражданство (подданство) иностранного государства, если иное не предусмотрено международными договорами Российской Федерации, а также лица, признанные в установленном законодательством Российской Федерации порядке иностранными агентами</w:t>
      </w:r>
    </w:p>
    <w:p>
      <w:r>
        <w:rPr>
          <w:b/>
        </w:rPr>
        <w:t xml:space="preserve">3. </w:t>
      </w:r>
      <w:r>
        <w:t>не достигшие возраста восемнадцати лет</w:t>
      </w:r>
    </w:p>
    <w:p>
      <w:r>
        <w:rPr>
          <w:b/>
        </w:rPr>
        <w:t xml:space="preserve">3. </w:t>
      </w:r>
      <w:r>
        <w:t>признанные решением суда недееспособными или ограниченно дееспособными</w:t>
      </w:r>
    </w:p>
    <w:p>
      <w:r>
        <w:rPr>
          <w:b/>
        </w:rPr>
        <w:t xml:space="preserve">3. </w:t>
      </w:r>
      <w:r>
        <w:t>имеющие неснятую и (или) непогашенную судимость за совершение умышленного преступления</w:t>
      </w:r>
    </w:p>
    <w:p>
      <w:r>
        <w:rPr>
          <w:b/>
        </w:rPr>
        <w:t xml:space="preserve">3. </w:t>
      </w:r>
      <w:r>
        <w:t>которым предъявлено обвинение в совершении преступления (до разрешения вопроса об их виновности в установленном законом порядке)</w:t>
      </w:r>
    </w:p>
    <w:p>
      <w:r>
        <w:rPr>
          <w:b/>
        </w:rPr>
        <w:t xml:space="preserve">3. </w:t>
      </w:r>
      <w:r>
        <w:t>досрочно прекратившие полномочия по государственной или муниципальной должности либо уволенные с государственной или муниципальной службы, в том числе из правоохранительных органов,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государственному служащему или муниципальному служащему, если после такого досрочного прекращения полномочий либо такого увольнения прошло менее трех лет</w:t>
      </w:r>
    </w:p>
    <w:p>
      <w:r>
        <w:rPr>
          <w:b/>
        </w:rPr>
        <w:t xml:space="preserve">3. </w:t>
      </w:r>
      <w:r>
        <w:t>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либо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
        <w:rPr>
          <w:b/>
        </w:rPr>
        <w:t xml:space="preserve">3. </w:t>
      </w:r>
      <w:r>
        <w:t>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
        <w:rPr>
          <w:b/>
        </w:rPr>
        <w:t>Статья 12. Частный охранник</w:t>
      </w:r>
    </w:p>
    <w:p>
      <w:r>
        <w:rPr>
          <w:b/>
        </w:rPr>
        <w:t xml:space="preserve">1. </w:t>
      </w:r>
      <w:r>
        <w:t>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подтверждается удостоверением частного охранника.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Федеральным законом</w:t>
      </w:r>
    </w:p>
    <w:p>
      <w:r>
        <w:rPr>
          <w:b/>
        </w:rPr>
        <w:t xml:space="preserve">2. </w:t>
      </w:r>
      <w:r>
        <w:t>Частный охранник в соответствии с полученной квалификацией пользуется предусмотренными настоящим Федеральным законом правами только в период выполнения трудовой функции в качестве работника частной охранной организации</w:t>
      </w:r>
    </w:p>
    <w:p>
      <w:r>
        <w:rPr>
          <w:b/>
        </w:rPr>
        <w:t xml:space="preserve">3. </w:t>
      </w:r>
      <w:r>
        <w:t>Правовой статус частного охранника не могут получить лица</w:t>
      </w:r>
    </w:p>
    <w:p>
      <w:r>
        <w:rPr>
          <w:b/>
        </w:rPr>
        <w:t xml:space="preserve">4. </w:t>
      </w:r>
      <w:r>
        <w:t>Проверка, предусмотренная пунктом 6 части 3 настоящей статьи, проводится</w:t>
      </w:r>
    </w:p>
    <w:p>
      <w:r>
        <w:rPr>
          <w:b/>
        </w:rPr>
        <w:t xml:space="preserve">5. </w:t>
      </w:r>
      <w:r>
        <w:t>При подтверждении по результатам проверки, предусмотренной пунктом 1 части 4 настоящей статьи, информации о наличии опасности нарушения прав и свобод граждан, угрозы государственной или общественной безопасности органами внутренних дел и (или) органами федеральной службы безопасности в федеральный орган исполнительной власти, уполномоченный в сфере частной охранной деятельности, или его территориальный орган по месту жительства (пребывания) лица, в отношении которого она проводилась, не позднее пятнадцати рабочих дней со дня получения запроса федерального органа исполнительной власти, уполномоченного в сфере частной охранной деятельности, или его территориального органа направляется заключение. В заключении указываются сведения о лице, в отношении которого вынесено заключение, о наличии соответствующей опасности, а также должность, фамилия и инициалы должностного лица, вынесшего заключение, и дата вынесения заключения. Заключение подписывается указанным должностным лицом. Срок действия заключения составляет два года со дня вынесения заключения. Действие заключения прекращается ранее указанного срока в случае отзыва заключения органом, который вынес заключение. Заключение может быть обжаловано в порядке, установленном законодательством Российской Федерации. Лицо, в отношении которого вынесено заключение, в целях обжалования заключения вправе истребовать от органа, информация которого послужила основанием для вынесения заключения, сведения о полученной о нем информации в пределах, допускаемых требованиями законодательства Российской Федерации об оперативно-разыскной деятельности. В случае, если будет отказано в предоставлении запрошенных сведений или если лицо полагает, что сведения получены не в полном объеме, оно вправе обжаловать это в судебном порядке</w:t>
      </w:r>
    </w:p>
    <w:p>
      <w:r>
        <w:rPr>
          <w:b/>
        </w:rPr>
        <w:t xml:space="preserve">6. </w:t>
      </w:r>
      <w:r>
        <w:t>Частные охранники обязаны не реже одного раза в год проходить медицинское освидетельствование на наличие медицинских противопоказаний к исполнению обязанностей частного охранника, включающее в себя химико-токсикологические исследования наличия в организме наркотических средств, психотропных веществ и их метаболитов и психиатрическое освидетельствование (далее - медицинское освидетельствование)</w:t>
      </w:r>
    </w:p>
    <w:p>
      <w:r>
        <w:rPr>
          <w:b/>
        </w:rPr>
        <w:t xml:space="preserve">7. </w:t>
      </w:r>
      <w:r>
        <w:t>Перечень заболеваний, препятствующих исполнению обязанностей частного охранника,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8. </w:t>
      </w:r>
      <w:r>
        <w:t>Организация проведения медицинского освидетельствования осуществляется работодателем</w:t>
      </w:r>
    </w:p>
    <w:p>
      <w:r>
        <w:rPr>
          <w:b/>
        </w:rPr>
        <w:t xml:space="preserve">9. </w:t>
      </w:r>
      <w:r>
        <w:t>Медицинское освидетельствование проводится медицинской организацией государственной или муниципальной системы здравоохранения (далее - медицинская организация) в отношении лиц, претендующих на приобретение правового статуса частного охранника (далее - претендент), а также частных охранников по месту их жительства (пребывания)</w:t>
      </w:r>
    </w:p>
    <w:p>
      <w:r>
        <w:rPr>
          <w:b/>
        </w:rPr>
        <w:t xml:space="preserve">10. </w:t>
      </w:r>
      <w:r>
        <w:t>По результатам проведения медицинского освидетельствования в случае отсутствия у претендента, частного охранника заболеваний, препятствующих исполнению обязанностей частного охранника, и отсутствия в организме наркотических средств, психотропных веществ и их метаболитов медицинской организацией оформляется медицинское заключение. Медицинское заключение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размещается в федеральном реестре документов, который содержит сведения о результатах медицинского освидетельствования и ведется в единой государственной информационной системе в сфере здравоохранения (далее - реестр). Информация об оформленном медицинском заключении передается в федеральный орган исполнительной власти, уполномоченный в сфере частной охранной деятельности, в порядке, установленном частью 15 настоящей статьи. Медицинская организация обязана проинформировать претендента, частного охранника о результатах медицинского освидетельствования, передаче информации об оформленном медицинском заключении в федеральный орган исполнительной власти, уполномоченный в сфере частной охранной деятельности, а также выдать претенденту, частному охраннику по их просьбе выписку о результатах медицинского освидетельствования</w:t>
      </w:r>
    </w:p>
    <w:p>
      <w:r>
        <w:rPr>
          <w:b/>
        </w:rPr>
        <w:t xml:space="preserve">11. </w:t>
      </w:r>
      <w:r>
        <w:t>Срок действия медицинского заключения составляет один год со дня оформления медицинского заключения</w:t>
      </w:r>
    </w:p>
    <w:p>
      <w:r>
        <w:rPr>
          <w:b/>
        </w:rPr>
        <w:t xml:space="preserve">12. </w:t>
      </w:r>
      <w:r>
        <w:t>В случае выявления у частного охранника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исполнять обязанности частного охранника, медицинская организация уведомляет об этом частного охранника и оформляет сообщение об аннулировании действующего медицинского заключения (при его наличии). Указанное сообщение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размещается в реестре и передается в федеральный орган исполнительной власти, уполномоченный в сфере частной охранной деятельности</w:t>
      </w:r>
    </w:p>
    <w:p>
      <w:r>
        <w:rPr>
          <w:b/>
        </w:rPr>
        <w:t xml:space="preserve">13. </w:t>
      </w:r>
      <w:r>
        <w:t>Частный охранник, получивший уведомление о выявлении у него заболевания, при наличии которого противопоказано исполнять обязанности частного охранника, обязан незамедлительно сдать выданное ему удостоверение частного охранника в федеральный орган исполнительной власти, уполномоченный в сфере частной охранной деятельности, или его территориальный орган</w:t>
      </w:r>
    </w:p>
    <w:p>
      <w:r>
        <w:rPr>
          <w:b/>
        </w:rPr>
        <w:t xml:space="preserve">14. </w:t>
      </w:r>
      <w:r>
        <w:t>При поступлении сообщения, указанного в части 12 настоящей статьи, удостоверение частного охранника подлежит изъятию федеральным органом исполнительной власти, уполномоченным в сфере частной охранной деятельности, или его территориальным органом</w:t>
      </w:r>
    </w:p>
    <w:p>
      <w:r>
        <w:rPr>
          <w:b/>
        </w:rPr>
        <w:t xml:space="preserve">15. </w:t>
      </w:r>
      <w:r>
        <w:t>Информационное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уполномоченного в сфере частной охранной деятельности, включая обмен сведениями о претендентах, частных охранниках, об оформленных, аннулированных медицинских заключениях, осуществляется посредством единой государственной информационной системы в сфере здравоохранения и государственной информационной системы, оператором которой является федеральный орган исполнительной власти, уполномоченный в сфере частной охранной деятельности, с использованием единой системы межведомственного электронного взаимодействия</w:t>
      </w:r>
    </w:p>
    <w:p>
      <w:r>
        <w:rPr>
          <w:b/>
        </w:rPr>
        <w:t xml:space="preserve">16. </w:t>
      </w:r>
      <w:r>
        <w:t>Порядок проведения медицинского освидетельствования, форма медицинского заключения и порядок его оформления по результатам медицинского освидетельствования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17. </w:t>
      </w:r>
      <w:r>
        <w:t>При проведении медицинского освидетельствования подлежат учету результаты ранее проведенных (не более одного года назад) осмотров врачей-специалистов и (или) лабораторных исследований в рамках медицинского освидетельствования в соответствии с порядком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наркотических средств, психотропных веществ и их метаболитов,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18. </w:t>
      </w:r>
      <w:r>
        <w:t>При наличии у частного охранника медицинского заключения об отсутствии медицинских противопоказаний к владению оружием, оформленного в соответствии с требованиями статьи 61 Федерального закона от 13 декабря 1996 года № 150-ФЗ "Об оружии", до истечения одного года со дня его оформления частный охранник медицинское освидетельствование не проходит</w:t>
      </w:r>
    </w:p>
    <w:p>
      <w:r>
        <w:rPr>
          <w:b/>
        </w:rPr>
        <w:t xml:space="preserve">3. </w:t>
      </w:r>
      <w:r>
        <w:t>указанные в части 3 статьи 11 настоящего Федерального закона</w:t>
      </w:r>
    </w:p>
    <w:p>
      <w:r>
        <w:rPr>
          <w:b/>
        </w:rPr>
        <w:t xml:space="preserve">3. </w:t>
      </w:r>
      <w:r>
        <w:t>не имеющие медицинского заключения об отсутствии медицинских противопоказаний к исполнению обязанностей частного охранника (далее - медицинское заключение)</w:t>
      </w:r>
    </w:p>
    <w:p>
      <w:r>
        <w:rPr>
          <w:b/>
        </w:rPr>
        <w:t xml:space="preserve">3. </w:t>
      </w:r>
      <w:r>
        <w:t>не прошедшие обучения по основной программе профессионального обучения - программе профессиональной подготовки охранников</w:t>
      </w:r>
    </w:p>
    <w:p>
      <w:r>
        <w:rPr>
          <w:b/>
        </w:rPr>
        <w:t xml:space="preserve">3. </w:t>
      </w:r>
      <w:r>
        <w:t>у которых удостоверение частного охранника было аннулировано по одному из оснований, предусмотренных пунктом 1 части 2 статьи 13 настоящего Федерального закона, если после принятия решения об аннулировании удостоверения частного охранника прошло менее одного года</w:t>
      </w:r>
    </w:p>
    <w:p>
      <w:r>
        <w:rPr>
          <w:b/>
        </w:rPr>
        <w:t xml:space="preserve">3. </w:t>
      </w:r>
      <w:r>
        <w:t>не прошедшие обязательной либо добровольной государственной дактилоскопической регистрации в порядке, установленном законодательством Российской Федерации</w:t>
      </w:r>
    </w:p>
    <w:p>
      <w:r>
        <w:rPr>
          <w:b/>
        </w:rPr>
        <w:t xml:space="preserve">3. </w:t>
      </w:r>
      <w:r>
        <w:t>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в том числе вынесенное в соответствии с пунктом 11 части двадцатой статьи 13 Федерального закона от 13 декабря 1996 года № 150-ФЗ "Об оружии", в течение срока его действия</w:t>
      </w:r>
    </w:p>
    <w:p>
      <w:r>
        <w:rPr>
          <w:b/>
        </w:rPr>
        <w:t xml:space="preserve">4. </w:t>
      </w:r>
      <w:r>
        <w:t>по запросу федерального органа исполнительной власти, уполномоченного в сфере частной охранной деятельности, или его территориального органа в отношении лиц, претендующих на приобретение правового статуса частного охранника</w:t>
      </w:r>
    </w:p>
    <w:p>
      <w:r>
        <w:rPr>
          <w:b/>
        </w:rPr>
        <w:t xml:space="preserve">4. </w:t>
      </w:r>
      <w:r>
        <w:t>без запроса федерального органа исполнительной власти, уполномоченного в сфере частной охранной деятельности, или его территориального органа в отношении частных охранников в случае выявления органами внутренних дел и (или) органами федеральной службы безопасности в рамках реализации возложенных на них законодательством Российской Федерации полномочий обстоятельств, являющихся основанием для вынесения заключения, подлежащего направлению в федеральный орган исполнительной власти, уполномоченный в сфере частной охранной деятельности, или его территориальный орган по месту жительства (пребывания) лица, в отношении которого вынесено заключение</w:t>
      </w:r>
    </w:p>
    <w:p>
      <w:r>
        <w:rPr>
          <w:b/>
        </w:rPr>
        <w:t>Статья 13. Удостоверение частного охранника</w:t>
      </w:r>
    </w:p>
    <w:p>
      <w:r>
        <w:rPr>
          <w:b/>
        </w:rPr>
        <w:t xml:space="preserve">1. </w:t>
      </w:r>
      <w:r>
        <w:t>Удостоверение частного охранника выдается федеральным органом исполнительной власти, уполномоченным в сфере частной охранной деятельности, сроком на пять лет. Порядок выдачи удостоверения частного охранника устанавливается Правительством Российской Федерации. Срок действия удостоверения частного охранника может продлеваться в порядке, установленном Правительством Российской Федерации. Срок действия удостоверения частного охранника продлевается только после прохождения обучения по основной программе профессионального обучения - программе повышения квалификации охранников в организациях, осуществляющих образовательную деятельность и указанных в статье 14 настоящего Федерального закона</w:t>
      </w:r>
    </w:p>
    <w:p>
      <w:r>
        <w:rPr>
          <w:b/>
        </w:rPr>
        <w:t xml:space="preserve">2. </w:t>
      </w:r>
      <w:r>
        <w:t>Удостоверение частного охранника аннулируется в случае</w:t>
      </w:r>
    </w:p>
    <w:p>
      <w:r>
        <w:rPr>
          <w:b/>
        </w:rPr>
        <w:t xml:space="preserve">3. </w:t>
      </w:r>
      <w:r>
        <w:t>Удостоверение частного охранника аннулируется федеральным органом исполнительной власти, уполномоченным в сфере частной охранной деятельности, или его территориальным органом и подлежит обязательной сдаче в территориальный орган федерального органа исполнительной власти, уполномоченного в сфере частной охранной деятельности</w:t>
      </w:r>
    </w:p>
    <w:p>
      <w:r>
        <w:rPr>
          <w:b/>
        </w:rPr>
        <w:t xml:space="preserve">4. </w:t>
      </w:r>
      <w:r>
        <w:t>За выдачу удостоверения (дубликата удостоверения) частного охранника, а также за переоформление удостоверения частного охранника в связи с продлением срока его действия, за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2. </w:t>
      </w:r>
      <w:r>
        <w:t>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или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либо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w:t>
      </w:r>
    </w:p>
    <w:p>
      <w:r>
        <w:rPr>
          <w:b/>
        </w:rPr>
        <w:t xml:space="preserve">2. </w:t>
      </w:r>
      <w:r>
        <w:t>возникновения обстоятельств, предусмотренных частью 3 статьи 12 настоящего Федерального закона</w:t>
      </w:r>
    </w:p>
    <w:p>
      <w:r>
        <w:rPr>
          <w:b/>
        </w:rPr>
        <w:t xml:space="preserve">2. </w:t>
      </w:r>
      <w:r>
        <w:t>окончания срока действия удостоверения частного охранника, добровольного отказа от удостоверения частного охранника либо смерти гражданина, которому было выдано удостоверение частного охранника</w:t>
      </w:r>
    </w:p>
    <w:p>
      <w:r>
        <w:rPr>
          <w:b/>
        </w:rPr>
        <w:t>Статья 14. Требования к подготовке (обучению) работников частных охранных организаций</w:t>
      </w:r>
    </w:p>
    <w:p>
      <w:r>
        <w:rPr>
          <w:b/>
        </w:rPr>
        <w:t xml:space="preserve">1. </w:t>
      </w:r>
      <w:r>
        <w:t>Руководитель частной охранной организации, руководитель филиала частной охранной организации, работники частной охранной организации, исполняющие их обязанности, должны иметь высшее образование и получить дополнительное профессиональное образование по программам повышения квалификации руководителей частных охранных организаций</w:t>
      </w:r>
    </w:p>
    <w:p>
      <w:r>
        <w:rPr>
          <w:b/>
        </w:rPr>
        <w:t xml:space="preserve">2. </w:t>
      </w:r>
      <w:r>
        <w:t>Частные охранники должны пройти обучение по основной программе профессионального обучения - программе профессиональной подготовки охранников. Телохранители должны пройти обучение по основной программе профессионального обучения - программе повышения квалификации охранников, предусматривающей обучение по защите жизни и здоровья физических лиц от противоправных посягательств</w:t>
      </w:r>
    </w:p>
    <w:p>
      <w:r>
        <w:rPr>
          <w:b/>
        </w:rPr>
        <w:t xml:space="preserve">3. </w:t>
      </w:r>
      <w:r>
        <w:t>Обучение по основным программам профессионального обучения - программам профессиональной подготовки охранников и программам повышения квалификации охранников, а также по дополнительным профессиональным программам - программам повышения квалификации руководителей частных охранных организаций осуществляется в организациях, осуществляющих образовательную деятельность по указанным программам. Обучение по указанным образовательным программам в заочной форме не допускается. Занятия по дисциплинам, связанным с огневой и физической подготовкой и использованием специальных средств, не могут проводиться с использованием электронного обучения и (или) дистанционных образовательных технологий</w:t>
      </w:r>
    </w:p>
    <w:p>
      <w:r>
        <w:rPr>
          <w:b/>
        </w:rPr>
        <w:t xml:space="preserve">4. </w:t>
      </w:r>
      <w:r>
        <w:t>Учредителями организаций, осуществляющих образовательную деятельность по основным программам профессионального обучения - программам профессиональной подготовки охранников и программам повышения квалификации охранников, а также по дополнительным профессиональным программам - программам повышения квалификации руководителей частных охранных организаций, не могут являться</w:t>
      </w:r>
    </w:p>
    <w:p>
      <w:r>
        <w:rPr>
          <w:b/>
        </w:rPr>
        <w:t xml:space="preserve">5. </w:t>
      </w:r>
      <w:r>
        <w:t>Организации, осуществляющие образовательную деятельность по основным программам профессионального обучения - программам профессиональной подготовки охранников и программам повышения квалификации охранников, а также по дополнительным профессиональным программам - программам повышения квалификации руководителей частных охранных организаций, должны иметь заключение о соответствии учебно-материальной базы требованиям, установленным федеральным органом исполнительной власти, уполномоченным в сфере частной охранной деятельности. Форма, порядок выдачи заключения, а также порядок определения соответствия учебно-материальной базы организации, осуществляющей образовательную деятельность, установленным требованиям и аннулирования указанного заключения устанавливается федеральным органом исполнительной власти, уполномоченным в сфере частной охранной деятельности</w:t>
      </w:r>
    </w:p>
    <w:p>
      <w:r>
        <w:rPr>
          <w:b/>
        </w:rPr>
        <w:t xml:space="preserve">6. </w:t>
      </w:r>
      <w:r>
        <w:t>Типовые программы профессионального обучения - программы профессиональной подготовки охранников и программы повышения квалификации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Типовые дополнительные профессиональные программы - программы повышения квалификации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7. </w:t>
      </w:r>
      <w:r>
        <w:t>Особенности проведения квалификационного экзамена, завершающего освоение основных программ профессионального обучения - программ профессиональной подготовки охранников и программ повышения квалификации охранников, устанавливаются Правительством Российской Федерации. Квалификационный экзамен, завершающий освоение основных программ профессионального обучения - программ профессиональной подготовки охранников и программ повышения квалификации охранников, проводится с обязательным участием в экзаменационной (квалификационной) комиссии представителей отраслевых объединений работодателей в сфере охраны и безопасности</w:t>
      </w:r>
    </w:p>
    <w:p>
      <w:r>
        <w:rPr>
          <w:b/>
        </w:rPr>
        <w:t xml:space="preserve">4. </w:t>
      </w:r>
      <w:r>
        <w:t>граждане, имеющие неснятую и (или) непогашенную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
        <w:rPr>
          <w:b/>
        </w:rPr>
        <w:t xml:space="preserve">4. </w:t>
      </w:r>
      <w:r>
        <w:t>иностранные граждане, граждане Российской Федерации, имеющие гражданство (подданство) иностранного государства, лица без гражданства, лица, признанные в установленном законодательством Российской Федерации порядке иностранными агентами, иностранные юридические лица, организации, в составе учредителей (участников) которых имеются указанные граждане и (или) лица, если иное не предусмотрено международными договорами Российской Федерации</w:t>
      </w:r>
    </w:p>
    <w:p>
      <w:r>
        <w:rPr>
          <w:b/>
        </w:rPr>
        <w:t>Статья 15. Права и обязанности частного охранника, телохранителя</w:t>
      </w:r>
    </w:p>
    <w:p>
      <w:r>
        <w:rPr>
          <w:b/>
        </w:rPr>
        <w:t xml:space="preserve">1. </w:t>
      </w:r>
      <w:r>
        <w:t>Действия частного охранника регламентируются должностной инструкцией частного охранника на охраняемом объекте и (или) при обеспечении порядка, установленного заказчиком в местах проведения мероприятий, а телохранителя - должностной инструкцией телохранителя по защите охраняемого лица. Типовые требования к указанным должностным инструкциям утверждаются федеральным органом исполнительной власти, уполномоченным в сфере частной охранной деятельности</w:t>
      </w:r>
    </w:p>
    <w:p>
      <w:r>
        <w:rPr>
          <w:b/>
        </w:rPr>
        <w:t xml:space="preserve">2. </w:t>
      </w:r>
      <w:r>
        <w:t>Экземпляр должностной инструкции частного охранника на охраняемом объекте и экземпляр должностной инструкции телохранителя по защите охраняемого лица представляются в территориальный орган федерального органа исполнительной власти, уполномоченного в сфере частной охранной деятельности, по месту нахождения охраняемого объекта, проведения мероприятия, месту жительства (пребывания) охраняемого лица одновременно с уведомлением о начале оказания охранной услуги, указанным в части 1 статьи 10 настоящего Федерального закона</w:t>
      </w:r>
    </w:p>
    <w:p>
      <w:r>
        <w:rPr>
          <w:b/>
        </w:rPr>
        <w:t xml:space="preserve">3. </w:t>
      </w:r>
      <w:r>
        <w:t>Лицо, совершившее противоправное посягательство на охраняемый объект или охраняемое лицо, жизнь и здоровье частного охранника, телохранителя, на общественный порядок в местах оказания охранных услуг либо нарушающее внутриобъектовый режим и (или) пропускной режим, в том числе при обеспечении порядка в местах проведения мероприятий (при наличии в его действиях признаков преступления либо административного правонарушения), может быть задержано частным охранником, телохранителем, которыми должны быть приняты меры по незамедлительной передаче задержанного в орган внутренних дел (полицию)</w:t>
      </w:r>
    </w:p>
    <w:p>
      <w:r>
        <w:rPr>
          <w:b/>
        </w:rPr>
        <w:t xml:space="preserve">4. </w:t>
      </w:r>
      <w:r>
        <w:t>При осуществлении защиты жизни и здоровья охраняемого лица телохранитель имеет право</w:t>
      </w:r>
    </w:p>
    <w:p>
      <w:r>
        <w:rPr>
          <w:b/>
        </w:rPr>
        <w:t xml:space="preserve">5. </w:t>
      </w:r>
      <w:r>
        <w:t>В случае пресечения противоправного посягательства на охраняемое лицо телохранитель обязан предупредить посягающих лиц об осуществлении им защиты жизни и здоровья охраняемого лица</w:t>
      </w:r>
    </w:p>
    <w:p>
      <w:r>
        <w:rPr>
          <w:b/>
        </w:rPr>
        <w:t xml:space="preserve">6. </w:t>
      </w:r>
      <w:r>
        <w:t>При обеспечении внутриобъектового режима и пропускного режима, а также при транспортировке охраняемого объекта в соответствии с договором на оказание охранных услуг, заключенным частной охранной организацией с заказчиком, частные охранники имеют право</w:t>
      </w:r>
    </w:p>
    <w:p>
      <w:r>
        <w:rPr>
          <w:b/>
        </w:rPr>
        <w:t xml:space="preserve">7. </w:t>
      </w:r>
      <w:r>
        <w:t>Требования частного охранника к работникам охраняемого объекта и его посетителям по соблюдению внутриобъектового режима и пропускного режима являются обязательными</w:t>
      </w:r>
    </w:p>
    <w:p>
      <w:r>
        <w:rPr>
          <w:b/>
        </w:rPr>
        <w:t xml:space="preserve">8. </w:t>
      </w:r>
      <w:r>
        <w:t>Частные охранники при обеспечении внутриобъектового режима и пропускного режима обязаны</w:t>
      </w:r>
    </w:p>
    <w:p>
      <w:r>
        <w:rPr>
          <w:b/>
        </w:rPr>
        <w:t xml:space="preserve">9. </w:t>
      </w:r>
      <w:r>
        <w:t>Частные охранники, телохранители обязаны выполнять законные требования должностных лиц правоохранительных и контрольных (надзорных) органов. Частным охранникам, телохранителям запрещается препятствовать законным действиям должностных лиц правоохранительных и контрольных (надзорных) органов</w:t>
      </w:r>
    </w:p>
    <w:p>
      <w:r>
        <w:rPr>
          <w:b/>
        </w:rPr>
        <w:t xml:space="preserve">10. </w:t>
      </w:r>
      <w:r>
        <w:t>При обеспечении порядка в местах проведения мероприятий частные охранники в целях защиты граждан от противоправных посягательств имеют право</w:t>
      </w:r>
    </w:p>
    <w:p>
      <w:r>
        <w:rPr>
          <w:b/>
        </w:rPr>
        <w:t xml:space="preserve">11. </w:t>
      </w:r>
      <w:r>
        <w:t>Частные охранники, телохранители обязаны предъявлять удостоверение частного охранника и личную карточку</w:t>
      </w:r>
    </w:p>
    <w:p>
      <w:r>
        <w:rPr>
          <w:b/>
        </w:rPr>
        <w:t xml:space="preserve">4. </w:t>
      </w:r>
      <w:r>
        <w:t>осуществлять защиту охраняемого лица всеми законными способами и средствами</w:t>
      </w:r>
    </w:p>
    <w:p>
      <w:r>
        <w:rPr>
          <w:b/>
        </w:rPr>
        <w:t xml:space="preserve">4. </w:t>
      </w:r>
      <w:r>
        <w:t>использовать технические средства охраны и средства связи, разрешенные законодательством Российской Федерации</w:t>
      </w:r>
    </w:p>
    <w:p>
      <w:r>
        <w:rPr>
          <w:b/>
        </w:rPr>
        <w:t xml:space="preserve">6. </w:t>
      </w:r>
      <w:r>
        <w:t>требовать от работников охраняемого объекта и его посетителей соблюдения внутриобъектового режима и пропускного режима</w:t>
      </w:r>
    </w:p>
    <w:p>
      <w:r>
        <w:rPr>
          <w:b/>
        </w:rPr>
        <w:t xml:space="preserve">6. </w:t>
      </w:r>
      <w:r>
        <w:t>не допускать на охраняемый объект, на котором установлен пропускной режим, лиц, не предъявивших документы, дающие право на вход (выход) лиц, въезд (выезд) транспортных средств, внос (вынос), ввоз (вывоз) имущества на охраняемый объект (с охраняемого объекта)</w:t>
      </w:r>
    </w:p>
    <w:p>
      <w:r>
        <w:rPr>
          <w:b/>
        </w:rPr>
        <w:t xml:space="preserve">6. </w:t>
      </w:r>
      <w:r>
        <w:t>производить в пределах, установленных законодательством Российской Федерации, на охраняемом объекте, на котором установлен пропускной режим, осмотр въезжающих на охраняемый объект (выезжающих с охраняемого объекта) транспортных средств, за исключением транспортных средств федеральных органов исполнительной власти, в которых законом предусмотрена военная и (или) приравненная к ней служба, а также осмотр вносимого (ввозимого) на охраняемый объект (выносимого (вывозимого) с охраняемого объекта)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 (при их наличии). Предъявление транспортных средств и имущества для осмотра не является обязанностью. Непредъявление документов, транспортных средств и имущества для осмотра является основанием для отказа в возможности въезда (выезда) транспортных средств, вноса (выноса), ввоза (вывоза) имущества на охраняемый объект (с охраняемого объекта)</w:t>
      </w:r>
    </w:p>
    <w:p>
      <w:r>
        <w:rPr>
          <w:b/>
        </w:rPr>
        <w:t xml:space="preserve">6. </w:t>
      </w:r>
      <w:r>
        <w:t>принимать в соответствии с настоящим Федеральным законом и правилами обеспечения внутриобъектового режима и пропускного режима необходимые меры по пресечению неправомерных действий работников охраняемого объекта и его посетителей, принимать меры по их удалению за пределы охраняемого объекта</w:t>
      </w:r>
    </w:p>
    <w:p>
      <w:r>
        <w:rPr>
          <w:b/>
        </w:rPr>
        <w:t xml:space="preserve">6. </w:t>
      </w:r>
      <w:r>
        <w:t>оказывать содействие правоохранительным органам в решении возложенных на них задач</w:t>
      </w:r>
    </w:p>
    <w:p>
      <w:r>
        <w:rPr>
          <w:b/>
        </w:rPr>
        <w:t xml:space="preserve">8. </w:t>
      </w:r>
      <w:r>
        <w:t>соблюдать конституционные права и свободы человека и гражданина, права и законные интересы физических и юридических лиц</w:t>
      </w:r>
    </w:p>
    <w:p>
      <w:r>
        <w:rPr>
          <w:b/>
        </w:rPr>
        <w:t xml:space="preserve">8. </w:t>
      </w:r>
      <w:r>
        <w:t>руководствоваться должностной инструкцией частного охранника на охраняемом объекте</w:t>
      </w:r>
    </w:p>
    <w:p>
      <w:r>
        <w:rPr>
          <w:b/>
        </w:rPr>
        <w:t xml:space="preserve">8. </w:t>
      </w:r>
      <w:r>
        <w:t>обеспечивать защиту охраняемого объекта от противоправных посягательств</w:t>
      </w:r>
    </w:p>
    <w:p>
      <w:r>
        <w:rPr>
          <w:b/>
        </w:rPr>
        <w:t xml:space="preserve">8. </w:t>
      </w:r>
      <w:r>
        <w:t>незамедлительно сообщать в соответствующие правоохранительные органы ставшую им известной информацию о готовящихся либо совершенных правонарушениях, а также о действиях, об обстоятельствах, создающих угрозу общественной безопасности</w:t>
      </w:r>
    </w:p>
    <w:p>
      <w:r>
        <w:rPr>
          <w:b/>
        </w:rPr>
        <w:t xml:space="preserve">10. </w:t>
      </w:r>
      <w:r>
        <w:t>осуществлять контроль за доступом участников и (или) зрителей в места проведения мероприятий и их размещением</w:t>
      </w:r>
    </w:p>
    <w:p>
      <w:r>
        <w:rPr>
          <w:b/>
        </w:rPr>
        <w:t xml:space="preserve">10. </w:t>
      </w:r>
      <w:r>
        <w:t>встречать и сопровождать участников и (или) зрителей до мест, указанных в приобретенных входных билетах или документах, их заменяющих, а после окончания мероприятий до выхода из мест проведения мероприятий</w:t>
      </w:r>
    </w:p>
    <w:p>
      <w:r>
        <w:rPr>
          <w:b/>
        </w:rPr>
        <w:t xml:space="preserve">10. </w:t>
      </w:r>
      <w:r>
        <w:t>совместно с должностными лицами войск национальной гвардии Российской Федерации и (или) органов внутренних дел участвовать в проведении осмотра физических лиц и осмотра находящихся при них вещей, в том числе с применением технических средств, при входе в места проведения мероприятий, а при отказе подвергнуться осмотру не допускать этих лиц в места проведения мероприятий</w:t>
      </w:r>
    </w:p>
    <w:p>
      <w:r>
        <w:rPr>
          <w:b/>
        </w:rPr>
        <w:t xml:space="preserve">10. </w:t>
      </w:r>
      <w:r>
        <w:t>ограничивать проход участников и (или) зрителей в зоны, которые определены организатором мероприятия (заказчиком) в соответствии с установленными правилами</w:t>
      </w:r>
    </w:p>
    <w:p>
      <w:r>
        <w:rPr>
          <w:b/>
        </w:rPr>
        <w:t xml:space="preserve">10. </w:t>
      </w:r>
      <w:r>
        <w:t>требовать от участников и (или) зрителей соблюдения порядка, а также правил поведения участников и (или) зрителей в месте проведения мероприятия</w:t>
      </w:r>
    </w:p>
    <w:p>
      <w:r>
        <w:rPr>
          <w:b/>
        </w:rPr>
        <w:t xml:space="preserve">10. </w:t>
      </w:r>
      <w:r>
        <w:t>информировать лиц, находящихся в месте проведения мероприятия, о порядке действий в случае угрозы возникновения или возникновения чрезвычайной ситуации и при эвакуации</w:t>
      </w:r>
    </w:p>
    <w:p>
      <w:r>
        <w:rPr>
          <w:b/>
        </w:rPr>
        <w:t xml:space="preserve">10. </w:t>
      </w:r>
      <w:r>
        <w:t>принимать в соответствии с настоящим Федеральным законом и установленными правилами проведения мероприятия необходимые меры по обеспечению порядка и безопасности при проведении мероприятия</w:t>
      </w:r>
    </w:p>
    <w:p>
      <w:r>
        <w:rPr>
          <w:b/>
        </w:rPr>
        <w:t xml:space="preserve">11. </w:t>
      </w:r>
      <w:r>
        <w:t>по требованию должностных лиц правоохранительных и контрольных (надзорных) органов</w:t>
      </w:r>
    </w:p>
    <w:p>
      <w:r>
        <w:rPr>
          <w:b/>
        </w:rPr>
        <w:t xml:space="preserve">11. </w:t>
      </w:r>
      <w:r>
        <w:t>по требованию других лиц в случае обращения к ним</w:t>
      </w:r>
    </w:p>
    <w:p>
      <w:pPr>
        <w:pStyle w:val="Heading3"/>
      </w:pPr>
      <w:r>
        <w:t>Лицензирование частной охранной деятельности</w:t>
      </w:r>
    </w:p>
    <w:p>
      <w:r>
        <w:rPr>
          <w:b/>
        </w:rPr>
        <w:t>Статья 16. Общие положения о лицензировании частной охранной деятельности</w:t>
      </w:r>
    </w:p>
    <w:p>
      <w:r>
        <w:rPr>
          <w:b/>
        </w:rPr>
        <w:t xml:space="preserve">1. </w:t>
      </w:r>
      <w:r>
        <w:t>Лицензирование частной охранной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
        <w:rPr>
          <w:b/>
        </w:rPr>
        <w:t xml:space="preserve">2. </w:t>
      </w:r>
      <w:r>
        <w:t>Лицензия на осуществление частной охранной деятельности предоставляется федеральным органом исполнительной власти, уполномоченным в сфере частной охранной деятельности, или его территориальным органом - лицензирующими органами по месту нахождения юридического лица, обратившегося с заявлением о предоставлении указанной лицензии (далее - соискатель лицензии). Лицензия предоставляется сроком на пять лет и действует на всей территории Российской Федерации. Лицензия содержит вид (виды) охранных услуг, которые вправе оказывать частная охранная организация (далее - лицензиат), а также иные сведения в отношении лицензиата</w:t>
      </w:r>
    </w:p>
    <w:p>
      <w:r>
        <w:rPr>
          <w:b/>
        </w:rPr>
        <w:t xml:space="preserve">3. </w:t>
      </w:r>
      <w:r>
        <w:t>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перечень лицензионных требований к каждому виду охранных услуг, предусмотренных частью 2 статьи 5 настоящего Федерального закона, а также перечень грубых нарушений лицензионных требований при осуществлении частной охранной деятельности</w:t>
      </w:r>
    </w:p>
    <w:p>
      <w:r>
        <w:rPr>
          <w:b/>
        </w:rPr>
        <w:t xml:space="preserve">4. </w:t>
      </w:r>
      <w:r>
        <w:t>Лицензионными требованиями при осуществлении частной охранной деятельности и оказании охранных услуг являются</w:t>
      </w:r>
    </w:p>
    <w:p>
      <w:r>
        <w:rPr>
          <w:b/>
        </w:rPr>
        <w:t xml:space="preserve">5. </w:t>
      </w:r>
      <w:r>
        <w:t>По предложениям федеральных органов исполнительной власти Правительством Российской Федерации в перечень лицензионных требований могут быть включены требования к оказанию охранных услуг на отдельных охраняемых объектах, в том числе требования, содержащие ссылки на национальные стандарты (их части)</w:t>
      </w:r>
    </w:p>
    <w:p>
      <w:r>
        <w:rPr>
          <w:b/>
        </w:rPr>
        <w:t xml:space="preserve">4. </w:t>
      </w:r>
      <w:r>
        <w:t>наличие у соискателя лицензии или лицензиата уставного капитала, сформированного в соответствии с требованиями, установленными частями 1 - 4 статьи 7 настоящего Федерального закона</w:t>
      </w:r>
    </w:p>
    <w:p>
      <w:r>
        <w:rPr>
          <w:b/>
        </w:rPr>
        <w:t xml:space="preserve">4. </w:t>
      </w:r>
      <w:r>
        <w:t>соответствие учредителей (участников) соискателя лицензии или лицензиата требованиям, установленным частями 6 и 8 статьи 7 настоящего Федерального закона</w:t>
      </w:r>
    </w:p>
    <w:p>
      <w:r>
        <w:rPr>
          <w:b/>
        </w:rPr>
        <w:t xml:space="preserve">4. </w:t>
      </w:r>
      <w:r>
        <w:t>соответствие руководителя соискателя лицензии или руководителя лицензиата, работника частной охранной организации, исполняющего его обязанности, требованиям, установленным частями 2 и 5 статьи 11 настоящего Федерального закона</w:t>
      </w:r>
    </w:p>
    <w:p>
      <w:r>
        <w:rPr>
          <w:b/>
        </w:rPr>
        <w:t xml:space="preserve">4. </w:t>
      </w:r>
      <w:r>
        <w:t>соблюдение соискателем лицензии или лицензиатом требований, установленных частями 1, 2 и 4 статьи 4, частью 10 статьи 7, частями 1 - 4 статьи 8, частями 1, 3 - 5, 7 - 9 статьи 10 и частями 1 - 3 статьи 11 настоящего Федерального закона</w:t>
      </w:r>
    </w:p>
    <w:p>
      <w:r>
        <w:rPr>
          <w:b/>
        </w:rPr>
        <w:t xml:space="preserve">4. </w:t>
      </w:r>
      <w:r>
        <w:t>оказание охранных услуг, предусмотренных пунктами 1 - 3 и 6 - 8 части 2 статьи 5 настоящего Федерального закона, частным охранником, прошедшим в соответствии с настоящим Федеральным законом периодическую проверку на пригодность к действиям в условиях, связанных с применением оружия и (или) специальных средств</w:t>
      </w:r>
    </w:p>
    <w:p>
      <w:r>
        <w:rPr>
          <w:b/>
        </w:rPr>
        <w:t xml:space="preserve">4. </w:t>
      </w:r>
      <w:r>
        <w:t>соблюдение частным охранником при оказании охранных услуг требований, установленных частью 6 статьи 12 настоящего Федерального закона</w:t>
      </w:r>
    </w:p>
    <w:p>
      <w:r>
        <w:rPr>
          <w:b/>
        </w:rPr>
        <w:t xml:space="preserve">4. </w:t>
      </w:r>
      <w:r>
        <w:t>иные требования, установленные положением о лицензировании частной охранной деятельности</w:t>
      </w:r>
    </w:p>
    <w:p>
      <w:r>
        <w:rPr>
          <w:b/>
        </w:rPr>
        <w:t>Статья 17. Предоставление лицензии на осуществление частной охранной деятельности</w:t>
      </w:r>
    </w:p>
    <w:p>
      <w:r>
        <w:rPr>
          <w:b/>
        </w:rPr>
        <w:t xml:space="preserve">1. </w:t>
      </w:r>
      <w:r>
        <w:t>Для получения лицензии на осуществление частной охранной деятельности руководитель соискателя лицензии обязан представить в федеральный орган исполнительной власти, уполномоченный в сфере частной охранной деятельности, или его территориальный орган по месту нахождения соискателя лицензии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при отсутствии технической возможности - непосредственно на бумажном носителе либо направить заказным почтовым отправлением с уведомлением о вручении</w:t>
      </w:r>
    </w:p>
    <w:p>
      <w:r>
        <w:rPr>
          <w:b/>
        </w:rPr>
        <w:t xml:space="preserve">2. </w:t>
      </w:r>
      <w:r>
        <w:t>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
        <w:rPr>
          <w:b/>
        </w:rPr>
        <w:t xml:space="preserve">3. </w:t>
      </w:r>
      <w:r>
        <w:t>Порядок и условия представления заявления о предоставлении лицензии на осуществление частной охранной деятельности и документов в лицензирующий орган устанавливаются Правительством Российской Федерации в положении о лицензировании частной охранной деятельности</w:t>
      </w:r>
    </w:p>
    <w:p>
      <w:r>
        <w:rPr>
          <w:b/>
        </w:rPr>
        <w:t xml:space="preserve">4. </w:t>
      </w:r>
      <w:r>
        <w:t>Решение об отказе в предоставлении лицензии на осуществление частной охранной деятельности принимается при наличии оснований, предусмотренных частью 7 статьи 14 Федерального закона от 4 мая 2011 года № 99-ФЗ "О лицензировании отдельных видов деятельности"</w:t>
      </w:r>
    </w:p>
    <w:p>
      <w:r>
        <w:rPr>
          <w:b/>
        </w:rPr>
        <w:t xml:space="preserve">1. </w:t>
      </w:r>
      <w:r>
        <w:t>заявление о предоставлении лицензии на осуществление частной охранной деятельности, в котором указываются полное и (в случае, если имеется) сокращенное наименования, в том числе фирменное наименование, соискателя лицензии, его юридический адрес и адрес места нахождения, номер телефона и адрес электронной почты соискателя лицензии, предполагаемый (предполагаемые) вид (виды) охранных услуг, который (которые) намерен осуществлять соискатель лицензии, намерение использовать технические средства охраны, оружие, специальные средства и потребность в них</w:t>
      </w:r>
    </w:p>
    <w:p>
      <w:r>
        <w:rPr>
          <w:b/>
        </w:rPr>
        <w:t xml:space="preserve">1. </w:t>
      </w:r>
      <w:r>
        <w:t>документы и (или) сведения по каждому виду охранных услуг, предусмотренные положением о лицензировании частной охранной деятельности</w:t>
      </w:r>
    </w:p>
    <w:p>
      <w:r>
        <w:rPr>
          <w:b/>
        </w:rPr>
        <w:t>Статья 18. Внесение изменений в реестр лицензий на осуществление частной охранной деятельности</w:t>
      </w:r>
    </w:p>
    <w:p>
      <w:r>
        <w:rPr>
          <w:b/>
        </w:rPr>
        <w:t xml:space="preserve">1. </w:t>
      </w:r>
      <w:r>
        <w:t>Внесение изменений в реестр лицензий на осуществление частной охранной деятельности осуществляется в случаях, установленных Федеральным законом от 4 мая 2011 года № 99-ФЗ "О лицензировании отдельных видов деятельности", а также при продлении срока действия лицензии на осуществление частной охранной деятельности</w:t>
      </w:r>
    </w:p>
    <w:p>
      <w:r>
        <w:rPr>
          <w:b/>
        </w:rPr>
        <w:t xml:space="preserve">2. </w:t>
      </w:r>
      <w:r>
        <w:t>Для внесения изменений в реестр лицензий на осуществление частной охранной деятельности частная охранная организация (представитель организации по доверенности) представляет заявление о внесении изменений в реестр лицензий в федеральный орган исполнительной власти, уполномоченный в сфере частной охранной деятельности, или его территориальный орган по месту нахождения частной охранной организации</w:t>
      </w:r>
    </w:p>
    <w:p>
      <w:r>
        <w:rPr>
          <w:b/>
        </w:rPr>
        <w:t xml:space="preserve">3. </w:t>
      </w:r>
      <w:r>
        <w:t>Заявление о внесении изменений в реестр лицензий на осуществление частной охранной деятельности представляется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подписанного заявителем одним из следующих способов</w:t>
      </w:r>
    </w:p>
    <w:p>
      <w:r>
        <w:rPr>
          <w:b/>
        </w:rPr>
        <w:t xml:space="preserve">4. </w:t>
      </w:r>
      <w:r>
        <w:t>При отсутствии технической возможности заявление о внесении изменений в реестр лицензий на осуществление частной охранной деятельности подается непосредственно на бумажном носителе либо направляется заказным почтовым отправлением с уведомлением о вручении</w:t>
      </w:r>
    </w:p>
    <w:p>
      <w:r>
        <w:rPr>
          <w:b/>
        </w:rPr>
        <w:t xml:space="preserve">5. </w:t>
      </w:r>
      <w:r>
        <w:t>Срок действия лицензии на осуществление частной охранной деятельности может быть продлен по заявлению лицензиата на пять лет. Заявление о внесении изменений в реестр лицензий на осуществление частной охранной деятельности в случае продления срока действия лицензии на осуществление частной охранной деятельности представляется в лицензирующий орган не позднее чем за три месяца до окончания срока действия лицензии на осуществление частной охранной деятельности</w:t>
      </w:r>
    </w:p>
    <w:p>
      <w:r>
        <w:rPr>
          <w:b/>
        </w:rPr>
        <w:t xml:space="preserve">6. </w:t>
      </w:r>
      <w:r>
        <w:t>В случае продления срока действия лицензии на осуществление частной охранной деятельности или намерения частной охранной организации оказывать новый (новые) вид (виды) охранных услуг лицензиат представляет в лицензирующий орган соответствующие заявление, документы и (или) сведения по новому виду охранных услуг, предусмотренные положением о лицензировании частной охранной деятельности</w:t>
      </w:r>
    </w:p>
    <w:p>
      <w:r>
        <w:rPr>
          <w:b/>
        </w:rPr>
        <w:t xml:space="preserve">7. </w:t>
      </w:r>
      <w:r>
        <w:t>В случае реорганизации частной охранной организации либо изменения наименования или места нахождения (изменения юридического и (или) фактического адреса) лицензиат в течение пятнадцати дней с даты внесения соответствующих изменений в единый государственный реестр юридических лиц либо с даты изменения своего места нахождения обязан подать в лицензирующий орган соответствующее заявление с указанием сведений, являющихся основанием для внесения изменений в реестр лицензий на осуществление частной охранной деятельности</w:t>
      </w:r>
    </w:p>
    <w:p>
      <w:r>
        <w:rPr>
          <w:b/>
        </w:rPr>
        <w:t xml:space="preserve">8. </w:t>
      </w:r>
      <w:r>
        <w:t>Решение о внесении изменений в реестр лицензий на осуществление частной охранной деятельности принимается лицензирующим органом в срок, не превышающий двадцати пяти рабочих дней</w:t>
      </w:r>
    </w:p>
    <w:p>
      <w:r>
        <w:rPr>
          <w:b/>
        </w:rPr>
        <w:t xml:space="preserve">9. </w:t>
      </w:r>
      <w:r>
        <w:t>Основанием для отказа во внесении изменений в реестр лицензий на осуществление частной охранной деятельности является</w:t>
      </w:r>
    </w:p>
    <w:p>
      <w:r>
        <w:rPr>
          <w:b/>
        </w:rPr>
        <w:t xml:space="preserve">3. </w:t>
      </w:r>
      <w:r>
        <w:t>усиленной квалифицированной электронной подписью, - в случае подачи лицом, уполномоченным действовать от имени юридического лица без доверенности</w:t>
      </w:r>
    </w:p>
    <w:p>
      <w:r>
        <w:rPr>
          <w:b/>
        </w:rPr>
        <w:t xml:space="preserve">3. </w:t>
      </w:r>
      <w:r>
        <w:t>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 в случае подачи физическим лицом при представлении интересов юридического лица на основании машиночитаемой доверенности</w:t>
      </w:r>
    </w:p>
    <w:p>
      <w:r>
        <w:rPr>
          <w:b/>
        </w:rPr>
        <w:t xml:space="preserve">9. </w:t>
      </w:r>
      <w:r>
        <w:t>наличие в представленных лицензиатом заявлении и (или) прилагаемых к нему документах (сведениях) недостоверной или искаженной информации</w:t>
      </w:r>
    </w:p>
    <w:p>
      <w:r>
        <w:rPr>
          <w:b/>
        </w:rPr>
        <w:t xml:space="preserve">9. </w:t>
      </w:r>
      <w:r>
        <w:t>установленное в ходе внеплановой проверки несоответствие лицензиата лицензионным требованиям и неустранение выявленных в период ее проведения нарушений в установленный лицензирующим органом срок</w:t>
      </w:r>
    </w:p>
    <w:p>
      <w:r>
        <w:rPr>
          <w:b/>
        </w:rPr>
        <w:t>Статья 19. Приостановление действия лицензии на осуществление частной охранной деятельности и аннулирование лицензии на осуществление частной охранной деятельности</w:t>
      </w:r>
    </w:p>
    <w:p>
      <w:r>
        <w:rPr>
          <w:b/>
        </w:rPr>
        <w:t xml:space="preserve">1. </w:t>
      </w:r>
      <w:r>
        <w:t>Лицензирующий орган вправе приостанавливать действие лицензии на осуществление частной охранной деятельности в следующих случаях</w:t>
      </w:r>
    </w:p>
    <w:p>
      <w:r>
        <w:rPr>
          <w:b/>
        </w:rPr>
        <w:t xml:space="preserve">2. </w:t>
      </w:r>
      <w:r>
        <w:t>При принятии лицензирующим органом решения о приостановлении действия лицензии на осуществление частной охранной деятельности одновременно устанавливается срок устранения выявленных нарушений, повлекших за собой приостановление действия лицензии на осуществление частной охранной деятельности, который не может быть более одного месяца. В случае, если в установленный срок лицензиат не устранил нарушение лицензионных требований, лицензирующий орган обязан обратиться в суд с заявлением о приостановлении действия лицензии на осуществление частной охранной деятельности на срок до шести месяцев либо об аннулировании лицензии на осуществление частной охранной деятельности. Одновременно с подачей заявления в суд лицензирующий орган вправе приостановить действие лицензии на осуществление частной охранной деятельности на период до вступления в силу решения суда</w:t>
      </w:r>
    </w:p>
    <w:p>
      <w:r>
        <w:rPr>
          <w:b/>
        </w:rPr>
        <w:t xml:space="preserve">3. </w:t>
      </w:r>
      <w:r>
        <w:t>Срок действия лицензии на осуществление частной охранной деятельности на время приостановления ее действия не продлевается</w:t>
      </w:r>
    </w:p>
    <w:p>
      <w:r>
        <w:rPr>
          <w:b/>
        </w:rPr>
        <w:t xml:space="preserve">4. </w:t>
      </w:r>
      <w:r>
        <w:t>Решение о приостановлении действия лицензии на осуществление частной охранной деятельности принимает руководитель лицензирующего органа или лицо, исполняющее его обязанности. Порядок принятия решения о приостановлении действия лицензии на осуществление частной охранной деятельности устанавливается положением о лицензировании частной охранной деятельности</w:t>
      </w:r>
    </w:p>
    <w:p>
      <w:r>
        <w:rPr>
          <w:b/>
        </w:rPr>
        <w:t xml:space="preserve">5. </w:t>
      </w:r>
      <w:r>
        <w:t>Решение о приостановлении действия лицензии на осуществление частной охранной деятельности либо об аннулировании лицензии на осуществление частной охранной деятельности может быть обжаловано в порядке, установленном законодательством Российской Федерации</w:t>
      </w:r>
    </w:p>
    <w:p>
      <w:r>
        <w:rPr>
          <w:b/>
        </w:rPr>
        <w:t xml:space="preserve">1. </w:t>
      </w:r>
      <w:r>
        <w:t>нарушение лицензиатом лицензионных требований, установленных положением о лицензировании частной охранной деятельности, в период, когда лицо считается подвергнутым административному наказанию за нарушение лицензионных требований, установленных положением о лицензировании частной охранной деятельности</w:t>
      </w:r>
    </w:p>
    <w:p>
      <w:r>
        <w:rPr>
          <w:b/>
        </w:rPr>
        <w:t xml:space="preserve">1. </w:t>
      </w:r>
      <w:r>
        <w:t>выявление грубого нарушения лицензиатом лицензионных требований, установленных положением о лицензировании частной охранной деятельности</w:t>
      </w:r>
    </w:p>
    <w:p>
      <w:r>
        <w:rPr>
          <w:b/>
        </w:rPr>
        <w:t>Статья 20. Ведение реестра лицензий на осуществление частной охранной деятельности</w:t>
      </w:r>
    </w:p>
    <w:p>
      <w:r>
        <w:t>Ведение реестра лицензий на осуществление частной охранной деятельности и предоставление сведений из него осуществляются в порядке, установленном Правительством Российской Федерации.</w:t>
      </w:r>
    </w:p>
    <w:p>
      <w:pPr>
        <w:pStyle w:val="Heading3"/>
      </w:pPr>
      <w:r>
        <w:t>Использование и применение физической силы, специальных средств и оружия</w:t>
      </w:r>
    </w:p>
    <w:p>
      <w:r>
        <w:rPr>
          <w:b/>
        </w:rPr>
        <w:t>Статья 21. Общие условия использования и применения физической силы, специальных средств и оружия</w:t>
      </w:r>
    </w:p>
    <w:p>
      <w:r>
        <w:rPr>
          <w:b/>
        </w:rPr>
        <w:t xml:space="preserve">1. </w:t>
      </w:r>
      <w:r>
        <w:t>При осуществлении частной охранной деятельности разрешается использовать и применять физическую силу, специальные средства и служебное оружие в порядке, установленном настоящим Федеральным законом</w:t>
      </w:r>
    </w:p>
    <w:p>
      <w:r>
        <w:rPr>
          <w:b/>
        </w:rPr>
        <w:t xml:space="preserve">2. </w:t>
      </w:r>
      <w:r>
        <w:t>Виды, типы, модели, количество служебного оружия и патронов к нему, а также гражданского оружия самообороны, разрешенного для использования в качестве служебного оружия, правила их оборота, порядок приобретения, учета, хранения и ношения специальных средств устанавливаются Правительством Российской Федерации</w:t>
      </w:r>
    </w:p>
    <w:p>
      <w:r>
        <w:rPr>
          <w:b/>
        </w:rPr>
        <w:t xml:space="preserve">3. </w:t>
      </w:r>
      <w:r>
        <w:t>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огнестрельного оружия, включая огнестрельное оружие ограниченного поражения, на частного охранника, имеющего право его использовать при осуществлении частной охранной деятельности</w:t>
      </w:r>
    </w:p>
    <w:p>
      <w:r>
        <w:rPr>
          <w:b/>
        </w:rPr>
        <w:t xml:space="preserve">4. </w:t>
      </w:r>
      <w:r>
        <w:t>В ходе оказания охранной услуги по защите жизни и здоровья физических лиц от противоправных посягательств запрещается использовать огнестрельное оружие, за исключением огнестрельного оружия ограниченного поражения</w:t>
      </w:r>
    </w:p>
    <w:p>
      <w:r>
        <w:rPr>
          <w:b/>
        </w:rPr>
        <w:t xml:space="preserve">5. </w:t>
      </w:r>
      <w:r>
        <w:t>Запрещается использовать оружие в ходе оказания охранных услуг</w:t>
      </w:r>
    </w:p>
    <w:p>
      <w:r>
        <w:rPr>
          <w:b/>
        </w:rPr>
        <w:t xml:space="preserve">6. </w:t>
      </w:r>
      <w:r>
        <w:t>Запрещается оказание охранных услуг с использованием оружия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
        <w:rPr>
          <w:b/>
        </w:rPr>
        <w:t xml:space="preserve">7. </w:t>
      </w:r>
      <w:r>
        <w:t>Частный охранник, телохранитель при применении физической силы, специальных средств или оружия обязаны</w:t>
      </w:r>
    </w:p>
    <w:p>
      <w:r>
        <w:rPr>
          <w:b/>
        </w:rPr>
        <w:t xml:space="preserve">8. </w:t>
      </w:r>
      <w:r>
        <w:t>Частный охранник, телохранитель обязаны проходить периодические проверки на пригодность к действиям в условиях, связанных с применением специальных средств и (или) оружия. Содержание периодических проверок, порядок и сроки их проведения устанавливаются федеральным органом исполнительной власти, уполномоченным в сфере частной охранной деятельности</w:t>
      </w:r>
    </w:p>
    <w:p>
      <w:r>
        <w:rPr>
          <w:b/>
        </w:rPr>
        <w:t xml:space="preserve">9. </w:t>
      </w:r>
      <w:r>
        <w:t>Применение частным охранником, телохранителем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
        <w:rPr>
          <w:b/>
        </w:rPr>
        <w:t xml:space="preserve">10. </w:t>
      </w:r>
      <w:r>
        <w:t>О каждом случае применения физической силы, специальных средств или оружия, повлекшем за собой причинение вреда здоровью граждан или их смерть, причинение ущерба чужому имуществу (в том числе в случае пресечения функционирования беспилотных аппаратов), частный охранник, телохранитель обязаны незамедлительно информировать прокурора,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совершения события</w:t>
      </w:r>
    </w:p>
    <w:p>
      <w:r>
        <w:rPr>
          <w:b/>
        </w:rPr>
        <w:t xml:space="preserve">5. </w:t>
      </w:r>
      <w:r>
        <w:t>по проектированию, монтажу, эксплуатационному обслуживанию технических средств охраны в целях охраны (защиты) объектов, в отношении которых установлены обязательные для выполнения требования к антитеррористической защищенности</w:t>
      </w:r>
    </w:p>
    <w:p>
      <w:r>
        <w:rPr>
          <w:b/>
        </w:rPr>
        <w:t xml:space="preserve">5. </w:t>
      </w:r>
      <w:r>
        <w:t>по приему, обработке информации, поступающей с охраняемых объектов при помощи технических средств охраны, и передаче ее для дальнейшего реагирования мобильным группам охраны или иным организациям, имеющим право в соответствии с законодательством Российской Федерации осуществлять их охрану (защиту)</w:t>
      </w:r>
    </w:p>
    <w:p>
      <w:r>
        <w:rPr>
          <w:b/>
        </w:rPr>
        <w:t xml:space="preserve">7. </w:t>
      </w:r>
      <w:r>
        <w:t>предупредить о намерении их использовать, предоставив при этом возможность и время для выполнения своих требований, за исключением тех случаев, когда промедление в применении физической силы, специальных средств или оружия создает непосредственную опасность его жизни и здоровью или может повлечь за собой иные тяжкие последствия</w:t>
      </w:r>
    </w:p>
    <w:p>
      <w:r>
        <w:rPr>
          <w:b/>
        </w:rPr>
        <w:t xml:space="preserve">7. </w:t>
      </w:r>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
        <w:rPr>
          <w:b/>
        </w:rPr>
        <w:t xml:space="preserve">7. </w:t>
      </w:r>
      <w:r>
        <w:t>обеспечить лицам, получившим телесные повреждения, первую помощь и уведомить о происшедшем в возможно короткий срок медицинскую организацию</w:t>
      </w:r>
    </w:p>
    <w:p>
      <w:r>
        <w:rPr>
          <w:b/>
        </w:rPr>
        <w:t>Статья 22. Применение физической силы</w:t>
      </w:r>
    </w:p>
    <w:p>
      <w:r>
        <w:t>Частный охранник, телохранитель имеют право применять физическую силу во всех случаях, при которых настоящим Федеральным законом им разрешено применение специальных средств либо оружия.</w:t>
      </w:r>
    </w:p>
    <w:p>
      <w:r>
        <w:rPr>
          <w:b/>
        </w:rPr>
        <w:t>Статья 23. Применение специальных средств</w:t>
      </w:r>
    </w:p>
    <w:p>
      <w:r>
        <w:rPr>
          <w:b/>
        </w:rPr>
        <w:t xml:space="preserve">1. </w:t>
      </w:r>
      <w:r>
        <w:t>Частный охранник, телохранитель имеют право применять специальные средства в следующих случаях</w:t>
      </w:r>
    </w:p>
    <w:p>
      <w:r>
        <w:rPr>
          <w:b/>
        </w:rPr>
        <w:t xml:space="preserve">2. </w:t>
      </w:r>
      <w:r>
        <w:t>Частный охранник, телохранитель имеют право применять следующие специальные средства</w:t>
      </w:r>
    </w:p>
    <w:p>
      <w:r>
        <w:rPr>
          <w:b/>
        </w:rPr>
        <w:t xml:space="preserve">3. </w:t>
      </w:r>
      <w:r>
        <w:t>Частный охранник, телохранитель имеют право применять специальные средства во всех случаях, при которых настоящим Федеральным законом разрешено применение огнестрельного оружия</w:t>
      </w:r>
    </w:p>
    <w:p>
      <w:r>
        <w:rPr>
          <w:b/>
        </w:rPr>
        <w:t xml:space="preserve">4. </w:t>
      </w:r>
      <w: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если их возраст очевиден или известен частному охраннику, телохранителю,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частного охранника, телохранителя и (или) охраняемого лица</w:t>
      </w:r>
    </w:p>
    <w:p>
      <w:r>
        <w:rPr>
          <w:b/>
        </w:rPr>
        <w:t xml:space="preserve">5. </w:t>
      </w:r>
      <w:r>
        <w:t>При выполнении трудовой функции по оказанию охранной услуги частный охранник имеет право применять специальные средства, принадлежащие заказчику на праве собственности или ином законном основании и предоставленные заказчиком во временное пользование частной охранной организации, заключившей с ним договор на оказание охранной услуги</w:t>
      </w:r>
    </w:p>
    <w:p>
      <w:r>
        <w:rPr>
          <w:b/>
        </w:rPr>
        <w:t xml:space="preserve">1. </w:t>
      </w:r>
      <w:r>
        <w:t>отражение нападения на частного охранника, телохранителя, угрожающего их жизни и здоровью</w:t>
      </w:r>
    </w:p>
    <w:p>
      <w:r>
        <w:rPr>
          <w:b/>
        </w:rPr>
        <w:t xml:space="preserve">1. </w:t>
      </w:r>
      <w:r>
        <w:t>пресечение противоправного посягательства в отношении лиц, находящихся на охраняемом объекте (в отношении охраняемого лица), если правонарушитель оказывает физическое сопротивление</w:t>
      </w:r>
    </w:p>
    <w:p>
      <w:r>
        <w:rPr>
          <w:b/>
        </w:rPr>
        <w:t xml:space="preserve">1. </w:t>
      </w:r>
      <w:r>
        <w:t>задержание лица, застигнутого при совершении преступления или административного правонарушения на охраняемом объекте (в отношении охраняемого лица) и пытающегося скрыться либо намеревающегося оказать или оказывающего вооруженное сопротивление</w:t>
      </w:r>
    </w:p>
    <w:p>
      <w:r>
        <w:rPr>
          <w:b/>
        </w:rPr>
        <w:t xml:space="preserve">1. </w:t>
      </w:r>
      <w:r>
        <w:t>передача задержанного лица в полицию и (или) охрана задержанного лица в случае оказания им сопротивления частному охраннику, телохранителю, угрозы причинения вреда окружающим или себе</w:t>
      </w:r>
    </w:p>
    <w:p>
      <w:r>
        <w:rPr>
          <w:b/>
        </w:rPr>
        <w:t xml:space="preserve">1. </w:t>
      </w:r>
      <w:r>
        <w:t>остановка транспортного средства, водитель которого не выполнил требования частного охранника, телохранителя об остановке при въезде (выезде) на охраняемый объект (с охраняемого объекта)</w:t>
      </w:r>
    </w:p>
    <w:p>
      <w:r>
        <w:rPr>
          <w:b/>
        </w:rPr>
        <w:t xml:space="preserve">1. </w:t>
      </w:r>
      <w:r>
        <w:t>обеспечение охраны (защиты) охраняемого объекта и (или) охраняемого лица, блокирование движения групп физических лиц, совершающих противоправные деяния в отношении охраняемого объекта и (или) охраняемого лица</w:t>
      </w:r>
    </w:p>
    <w:p>
      <w:r>
        <w:rPr>
          <w:b/>
        </w:rPr>
        <w:t xml:space="preserve">1. </w:t>
      </w:r>
      <w:r>
        <w:t>пресечение функционирования беспилотных аппаратов при охране объекта, в отношении которого установлены обязательные для выполнения требования к антитеррористической защищенности, в целях защиты охраняемого объекта, работников и (или) лиц, находящихся на этом объекте</w:t>
      </w:r>
    </w:p>
    <w:p>
      <w:r>
        <w:rPr>
          <w:b/>
        </w:rPr>
        <w:t xml:space="preserve">2. </w:t>
      </w:r>
      <w:r>
        <w:t>палки специальные отечественного производства (в том числе палки резиновые) - в случаях, предусмотренных пунктами 1 - 4 и 6 части 1 настоящей статьи</w:t>
      </w:r>
    </w:p>
    <w:p>
      <w:r>
        <w:rPr>
          <w:b/>
        </w:rPr>
        <w:t xml:space="preserve">2. </w:t>
      </w:r>
      <w:r>
        <w:t>средства ограничения подвижности отечественного производства (в том числе наручники) - в случаях, предусмотренных пунктами 3 и 4 части 1 настоящей статьи. При отсутствии средств ограничения подвижности частный охранник, телохранитель вправе использовать подручные средства связывания</w:t>
      </w:r>
    </w:p>
    <w:p>
      <w:r>
        <w:rPr>
          <w:b/>
        </w:rPr>
        <w:t xml:space="preserve">2. </w:t>
      </w:r>
      <w:r>
        <w:t>средства принудительной остановки транспорта - в случаях, предусмотренных пунктами 5 и 7 части 1 настоящей статьи</w:t>
      </w:r>
    </w:p>
    <w:p>
      <w:r>
        <w:rPr>
          <w:b/>
        </w:rPr>
        <w:t xml:space="preserve">2. </w:t>
      </w:r>
      <w:r>
        <w:t>средства сковывания движения - в случаях, предусмотренных пунктами 1 - 4 части 1 настоящей статьи</w:t>
      </w:r>
    </w:p>
    <w:p>
      <w:r>
        <w:rPr>
          <w:b/>
        </w:rPr>
        <w:t xml:space="preserve">2. </w:t>
      </w:r>
      <w:r>
        <w:t>средства защиты охраняемого объекта и (или) охраняемого лица, блокирования движения групп физических лиц, совершающих противоправные действия, - в случаях, предусмотренных пунктом 6 части 1 настоящей статьи</w:t>
      </w:r>
    </w:p>
    <w:p>
      <w:r>
        <w:rPr>
          <w:b/>
        </w:rPr>
        <w:t xml:space="preserve">2. </w:t>
      </w:r>
      <w:r>
        <w:t>специальные технические средства противодействия беспилотным аппаратам - в случаях, предусмотренных пунктом 7 части 1 настоящей статьи</w:t>
      </w:r>
    </w:p>
    <w:p>
      <w:r>
        <w:rPr>
          <w:b/>
        </w:rPr>
        <w:t xml:space="preserve">2. </w:t>
      </w:r>
      <w:r>
        <w:t>специальные средства пассивной защиты (жилеты и шлемы защитные отечественного производства) - при выполнении трудовой функции по охране (защите) охраняемого объекта и (или) охраняемого лица, а также при обеспечении порядка в местах проведения мероприятий</w:t>
      </w:r>
    </w:p>
    <w:p>
      <w:r>
        <w:rPr>
          <w:b/>
        </w:rPr>
        <w:t>Статья 24. Применение газового оружия, электрошоковых устройств и искровых разрядников</w:t>
      </w:r>
    </w:p>
    <w:p>
      <w:r>
        <w:t>Частный охранник, телохранитель имеют право применять газовое оружие, электрошоковые устройства и искровые разрядники, разрешенные для использования в качестве служебного оружия, во всех случаях, при которых настоящим Федеральным законом частному охраннику, телохранителю разрешено применение огнестрельного оружия, а также в случаях, предусмотренных пунктами 2 - 4 и 6 части 1 статьи 23 настоящего Федерального закона.</w:t>
      </w:r>
    </w:p>
    <w:p>
      <w:r>
        <w:rPr>
          <w:b/>
        </w:rPr>
        <w:t>Статья 25. Применение огнестрельного оружия</w:t>
      </w:r>
    </w:p>
    <w:p>
      <w:r>
        <w:rPr>
          <w:b/>
        </w:rPr>
        <w:t xml:space="preserve">1. </w:t>
      </w:r>
      <w:r>
        <w:t>Частный охранник имеет право применять огнестрельное оружие в следующих случаях</w:t>
      </w:r>
    </w:p>
    <w:p>
      <w:r>
        <w:rPr>
          <w:b/>
        </w:rPr>
        <w:t xml:space="preserve">2. </w:t>
      </w:r>
      <w:r>
        <w:t>Телохранитель имеет право применять огнестрельное оружие ограниченного поражения в следующих случаях</w:t>
      </w:r>
    </w:p>
    <w:p>
      <w:r>
        <w:rPr>
          <w:b/>
        </w:rPr>
        <w:t xml:space="preserve">3. </w:t>
      </w:r>
      <w:r>
        <w:t>Запрещается применять огнестрельное оружие в отношении женщин, лиц с явными признаками инвалидности и несовершеннолетних, если их возраст очевиден или известен частному охраннику, телохранителю, за исключением случаев оказания указанными лицами вооруженного сопротивления, совершения вооруженного либо группового нападения, угрожающего жизни и здоровью частного охранника, телохранителя и (или) охраняемого лица, а также при значительном скоплении людей, если в результате применения оружия могут пострадать случайные лица</w:t>
      </w:r>
    </w:p>
    <w:p>
      <w:r>
        <w:rPr>
          <w:b/>
        </w:rPr>
        <w:t xml:space="preserve">4. </w:t>
      </w:r>
      <w:r>
        <w:t>О каждом случае применения оружия частный охранник, телохранитель обязаны незамедлительно информировать прокурора,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
        <w:rPr>
          <w:b/>
        </w:rPr>
        <w:t xml:space="preserve">5. </w:t>
      </w:r>
      <w:r>
        <w:t>Вооруженным нападением и вооруженным сопротивлением, указанными в пункте 2 части 1 и части 3 настоящей статьи, признаются нападение и сопротивление, совершаемые с использованием оружия любого вида, либо предметов, конструктивно схожих с настоящим оружием или внешне неотличимых от него, либо предметов, веществ и механизмов, при помощи которых могут быть причинены тяжкий вред здоровью или смерть</w:t>
      </w:r>
    </w:p>
    <w:p>
      <w:r>
        <w:rPr>
          <w:b/>
        </w:rPr>
        <w:t xml:space="preserve">1. </w:t>
      </w:r>
      <w:r>
        <w:t>отражение нападения на частного охранника или иных лиц, находящихся на охраняемом объекте, если их жизнь и здоровье подвергаются непосредственной опасности</w:t>
      </w:r>
    </w:p>
    <w:p>
      <w:r>
        <w:rPr>
          <w:b/>
        </w:rPr>
        <w:t xml:space="preserve">1. </w:t>
      </w:r>
      <w:r>
        <w:t>отражение группового или вооруженного нападения на охраняемый объект</w:t>
      </w:r>
    </w:p>
    <w:p>
      <w:r>
        <w:rPr>
          <w:b/>
        </w:rPr>
        <w:t xml:space="preserve">1. </w:t>
      </w:r>
      <w:r>
        <w:t>остановка транспортного средства путем повреждения, если его водитель создает реальную опасность для жизни и здоровья частного охранника или иных лиц, находящихся на охраняемом объекте, а также при указанных условиях отказывается остановиться либо пытается въехать на охраняемые объекты или выехать с охраняемых объектов, несмотря на законное требование работников частной охранной организации</w:t>
      </w:r>
    </w:p>
    <w:p>
      <w:r>
        <w:rPr>
          <w:b/>
        </w:rPr>
        <w:t xml:space="preserve">1. </w:t>
      </w:r>
      <w:r>
        <w:t>пресечение функционирования беспилотных аппаратов при охране объекта, в отношении которого установлены обязательные для выполнения требования к антитеррористической защищенности, в целях защиты охраняемого объекта, работников или иных лиц, находящихся на этом объекте</w:t>
      </w:r>
    </w:p>
    <w:p>
      <w:r>
        <w:rPr>
          <w:b/>
        </w:rPr>
        <w:t xml:space="preserve">1. </w:t>
      </w:r>
      <w:r>
        <w:t>обезвреживание животного, угрожающего жизни и здоровью частного охранника или иных лиц, находящихся на охраняемом объекте</w:t>
      </w:r>
    </w:p>
    <w:p>
      <w:r>
        <w:rPr>
          <w:b/>
        </w:rPr>
        <w:t xml:space="preserve">1. </w:t>
      </w:r>
      <w:r>
        <w:t>пресечение попытки завладения огнестрельным оружием</w:t>
      </w:r>
    </w:p>
    <w:p>
      <w:r>
        <w:rPr>
          <w:b/>
        </w:rPr>
        <w:t xml:space="preserve">1. </w:t>
      </w:r>
      <w:r>
        <w:t>производство предупредительного выстрела, а также подача сигнала тревоги или вызова помощи путем производства выстрела вверх или в ином безопасном направлении</w:t>
      </w:r>
    </w:p>
    <w:p>
      <w:r>
        <w:rPr>
          <w:b/>
        </w:rPr>
        <w:t xml:space="preserve">2. </w:t>
      </w:r>
      <w:r>
        <w:t>отражение нападения на телохранителя или охраняемое лицо, если их жизнь и здоровье подвергаются непосредственной опасности</w:t>
      </w:r>
    </w:p>
    <w:p>
      <w:r>
        <w:rPr>
          <w:b/>
        </w:rPr>
        <w:t xml:space="preserve">2. </w:t>
      </w:r>
      <w:r>
        <w:t>обезвреживание животного, угрожающего жизни и здоровью телохранителя или охраняемого лица</w:t>
      </w:r>
    </w:p>
    <w:p>
      <w:r>
        <w:rPr>
          <w:b/>
        </w:rPr>
        <w:t xml:space="preserve">2. </w:t>
      </w:r>
      <w:r>
        <w:t>пресечение попытки завладения оружием</w:t>
      </w:r>
    </w:p>
    <w:p>
      <w:r>
        <w:rPr>
          <w:b/>
        </w:rPr>
        <w:t xml:space="preserve">2. </w:t>
      </w:r>
      <w:r>
        <w:t>производство предупредительного выстрела, а также подача сигнала тревоги или вызова помощи путем производства выстрела вверх или в ином безопасном направлении</w:t>
      </w:r>
    </w:p>
    <w:p>
      <w:pPr>
        <w:pStyle w:val="Heading3"/>
      </w:pPr>
      <w:r>
        <w:t>Оказание частными охранными организациями содействия правоохранительным органам</w:t>
      </w:r>
    </w:p>
    <w:p>
      <w:r>
        <w:rPr>
          <w:b/>
        </w:rPr>
        <w:t>Статья 26. Обязательные формы содействия частных охранных организаций правоохранительным органам</w:t>
      </w:r>
    </w:p>
    <w:p>
      <w:r>
        <w:t>Частные охранные организации обязаны оказывать содействие правоохранительным органам в следующих формах</w:t>
      </w:r>
    </w:p>
    <w:p>
      <w:r>
        <w:t>участие в совместных плановых мероприятиях по обеспечению антитеррористической защищенности охраняемого объекта</w:t>
      </w:r>
    </w:p>
    <w:p>
      <w:r>
        <w:t>информирование правоохранительных органов о готовящихся, совершаемых либо совершенных на охраняемом объекте либо в отношении охраняемого лица правонарушениях, а также о происшествиях и об обстоятельствах, создающих на охраняемом объекте угрозу безопасности людей</w:t>
      </w:r>
    </w:p>
    <w:p>
      <w:r>
        <w:t>незамедлительная передача задержанных лиц, совершивших противоправное деяние на охраняемом объекте или в месте проведения мероприятия либо в отношении охраняемого лица, в органы внутренних дел (полицию)</w:t>
      </w:r>
    </w:p>
    <w:p>
      <w:r>
        <w:t>предоставление информации с технических средств охраны, используемых в ходе оказания охранных услуг, в порядке, установленном законодательством Российской Федерации</w:t>
      </w:r>
    </w:p>
    <w:p>
      <w:r>
        <w:t>вызов экстренных оперативных служб в случае обращения физических лиц к частному охраннику</w:t>
      </w:r>
    </w:p>
    <w:p>
      <w:r>
        <w:t>участие в охране общественного порядка при возникновении чрезвычайной ситуации на охраняемом объекте или в месте проведения мероприятия</w:t>
      </w:r>
    </w:p>
    <w:p>
      <w:r>
        <w:rPr>
          <w:b/>
        </w:rPr>
        <w:t>Статья 27. Иные формы содействия частных охранных организаций правоохранительным органам</w:t>
      </w:r>
    </w:p>
    <w:p>
      <w:r>
        <w:rPr>
          <w:b/>
        </w:rPr>
        <w:t xml:space="preserve">1. </w:t>
      </w:r>
      <w:r>
        <w:t>На основании соглашений (договоров) с территориальными органами федерального органа исполнительной власти, уполномоченного в сфере частной охранной деятельности, и (или) органами внутренних дел, и (или) иными органами исполнительной власти частные охранные организации безвозмездно оказывают содействие правоохранительным органам в следующих основных формах</w:t>
      </w:r>
    </w:p>
    <w:p>
      <w:r>
        <w:rPr>
          <w:b/>
        </w:rPr>
        <w:t xml:space="preserve">2. </w:t>
      </w:r>
      <w:r>
        <w:t>При необходимости соглашениями (договорами) могут быть установлены другие формы содействия частных охранных организаций правоохранительным органам, не противоречащие требованиям законодательства Российской Федерации</w:t>
      </w:r>
    </w:p>
    <w:p>
      <w:r>
        <w:rPr>
          <w:b/>
        </w:rPr>
        <w:t xml:space="preserve">1. </w:t>
      </w:r>
      <w:r>
        <w:t>участие в охране общественного порядка совместно с правоохранительными органами</w:t>
      </w:r>
    </w:p>
    <w:p>
      <w:r>
        <w:rPr>
          <w:b/>
        </w:rPr>
        <w:t xml:space="preserve">1. </w:t>
      </w:r>
      <w:r>
        <w:t>участие в совместном с правоохранительными органами патрулировании общественных мест в целях охраны общественного порядка</w:t>
      </w:r>
    </w:p>
    <w:p>
      <w:r>
        <w:rPr>
          <w:b/>
        </w:rPr>
        <w:t xml:space="preserve">1. </w:t>
      </w:r>
      <w:r>
        <w:t>содействие в розыске лиц, подозреваемых в совершении преступления либо объявленных в розыск по иным основаниям</w:t>
      </w:r>
    </w:p>
    <w:p>
      <w:r>
        <w:rPr>
          <w:b/>
        </w:rPr>
        <w:t xml:space="preserve">1. </w:t>
      </w:r>
      <w:r>
        <w:t>предоставление имеющихся в частной охранной организации помещений, а также технических средств охраны, средств аудио- и видеонаблюдения для использования в целях охраны общественного порядка</w:t>
      </w:r>
    </w:p>
    <w:p>
      <w:r>
        <w:rPr>
          <w:b/>
        </w:rPr>
        <w:t>Статья 28. Порядок организации содействия правоохранительным органам</w:t>
      </w:r>
    </w:p>
    <w:p>
      <w:r>
        <w:rPr>
          <w:b/>
        </w:rPr>
        <w:t xml:space="preserve">1. </w:t>
      </w:r>
      <w:r>
        <w:t>Правила оказания частными охранными организациями содействия правоохранительным органам в обеспечении правопорядка устанавливаются Правительством Российской Федерации</w:t>
      </w:r>
    </w:p>
    <w:p>
      <w:r>
        <w:rPr>
          <w:b/>
        </w:rPr>
        <w:t xml:space="preserve">2. </w:t>
      </w:r>
      <w:r>
        <w:t>Для организации и координации действий частных охранных организаций при оказании содействия правоохранительным органам в обеспечении правопорядка и обеспечении взаимодействия с ними при федеральном органе исполнительной власти, уполномоченном в сфере частной охранной деятельности, и его территориальных органах формируются координационные советы по вопросам частной охранной деятельности в порядке, установленном федеральным органом исполнительной власти, уполномоченным в сфере частной охранной деятельности</w:t>
      </w:r>
    </w:p>
    <w:p>
      <w:r>
        <w:rPr>
          <w:b/>
        </w:rPr>
        <w:t>Статья 29. Права работников частных охранных организаций при оказании содействия правоохранительным органам</w:t>
      </w:r>
    </w:p>
    <w:p>
      <w:r>
        <w:t>Частные охранники, телохранители при оказании содействия правоохранительным органам в предусмотренных настоящим Федеральным законом формах имеют право совместно с должностными лицами указанных органов</w:t>
      </w:r>
    </w:p>
    <w:p>
      <w:r>
        <w:t>требовать от физических лиц соблюдения общественного порядка и (или) прекращения совершения противоправных деяний</w:t>
      </w:r>
    </w:p>
    <w:p>
      <w:r>
        <w:t>пресекать противоправные деяния с применением физической силы, специальных средств и оружия в случаях и порядке, которые предусмотрены настоящим Федеральным законом</w:t>
      </w:r>
    </w:p>
    <w:p>
      <w:r>
        <w:t>принимать необходимые меры по охране места происшествия (зоны чрезвычайной ситуации или происшествия), по обеспечению сохранности следов правонарушения до прибытия должностных лиц правоохранительных органов, требовать от физических лиц покинуть место происшествия (зону чрезвычайной ситуации или происшествия)</w:t>
      </w:r>
    </w:p>
    <w:p>
      <w:r>
        <w:t>при задержании лиц для передачи сотруднику полиции применять физическую силу и (или) специальные средства в порядке, установленном настоящим Федеральным законом</w:t>
      </w:r>
    </w:p>
    <w:p>
      <w:r>
        <w:rPr>
          <w:b/>
        </w:rPr>
        <w:t>Статья 30. Особые условия для частных охранных организаций, осуществляющих содействие правоохранительным органам на договорной основе</w:t>
      </w:r>
    </w:p>
    <w:p>
      <w:r>
        <w:t>Частные охранные организации, с которыми заключены соглашения (договоры) об оказании содействия правоохранительным органам, могут включаться в перечни системообразующих организаций российской экономики и программы государственной поддержки в порядке, установленном законодательством Российской Федерации и нормативными правовыми актами исполнительных органов государственной власти субъектов Российской Федерации.</w:t>
      </w:r>
    </w:p>
    <w:p>
      <w:pPr>
        <w:pStyle w:val="Heading3"/>
      </w:pPr>
      <w:r>
        <w:t>Правовая и социальная защита в сфере частной охранной деятельности</w:t>
      </w:r>
    </w:p>
    <w:p>
      <w:r>
        <w:rPr>
          <w:b/>
        </w:rPr>
        <w:t>Статья 31. Гарантии правовой и социальной защиты работников частных охранных организаций</w:t>
      </w:r>
    </w:p>
    <w:p>
      <w:r>
        <w:t>Работники частных охранных организаций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осуществляется за счет средств частной охранной организации и включается в состав ее затрат.</w:t>
      </w:r>
    </w:p>
    <w:p>
      <w:r>
        <w:rPr>
          <w:b/>
        </w:rPr>
        <w:t>Статья 32. Общественные и профессиональные объединения частных охранных организаций</w:t>
      </w:r>
    </w:p>
    <w:p>
      <w:r>
        <w:rPr>
          <w:b/>
        </w:rPr>
        <w:t xml:space="preserve">1. </w:t>
      </w:r>
      <w:r>
        <w:t>Частные охранные организации вправе определять дополнительные требования, не противоречащие лицензионным требованиям и условиям осуществления частной охранной деятельности, к оказанию охранных услуг на отдельных видах и категориях охраняемых объектов путем объединения в отраслевые саморегулируемые организации, специализирующиеся на их охране</w:t>
      </w:r>
    </w:p>
    <w:p>
      <w:r>
        <w:rPr>
          <w:b/>
        </w:rPr>
        <w:t xml:space="preserve">2. </w:t>
      </w:r>
      <w:r>
        <w:t>Порядок создания, ликвидации отраслевых саморегулируемых организаций, установления дополнительных требований к частным охранным организациям, входящим в их состав, а также осуществления контроля за их исполнением устанавливается законодательством Российской Федерации о саморегулируемых организациях</w:t>
      </w:r>
    </w:p>
    <w:p>
      <w:pPr>
        <w:pStyle w:val="Heading3"/>
      </w:pPr>
      <w:r>
        <w:t>Контроль и надзор за частной охранной деятельностью</w:t>
      </w:r>
    </w:p>
    <w:p>
      <w:r>
        <w:rPr>
          <w:b/>
        </w:rPr>
        <w:t>Статья 33. Федеральный государственный контроль (надзор) за соблюдением законодательства Российской Федерации в области частной охранной деятельности</w:t>
      </w:r>
    </w:p>
    <w:p>
      <w:r>
        <w:rPr>
          <w:b/>
        </w:rPr>
        <w:t xml:space="preserve">1. </w:t>
      </w:r>
      <w:r>
        <w:t>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осуществляют федеральный орган исполнительной власти, уполномоченный в сфере частной охранной деятельности, и его территориальные органы</w:t>
      </w:r>
    </w:p>
    <w:p>
      <w:r>
        <w:rPr>
          <w:b/>
        </w:rPr>
        <w:t xml:space="preserve">2. </w:t>
      </w:r>
      <w:r>
        <w:t>Федеральный государственный контроль (надзор) за соблюдением законодательства Российской Федерации в области частной охранной деятельности, в том числе в отношении частных охранных организаций, входящих в состав отраслевых саморегулируемых организаций, осуществляется в соответствии с настоящим Федеральным законом</w:t>
      </w:r>
    </w:p>
    <w:p>
      <w:r>
        <w:rPr>
          <w:b/>
        </w:rPr>
        <w:t xml:space="preserve">3. </w:t>
      </w:r>
      <w:r>
        <w:t>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осуществляется в порядке, установленном Правительством Российской Федерации</w:t>
      </w:r>
    </w:p>
    <w:p>
      <w:r>
        <w:rPr>
          <w:b/>
        </w:rPr>
        <w:t xml:space="preserve">4. </w:t>
      </w:r>
      <w:r>
        <w:t>Должностные лица, уполномоченные осуществлять федеральный государственный контроль (надзор) за соблюдением законодательства Российской Федерации в области частной охранной деятельности, вправе требовать от частных охранных организаций и работников частных охранных организаций, а также от организаций, указанных в статье 14 настоящего Федерального закона и осуществляющих образовательную деятельность, представление документов или их копий, в том числе в электронной форме, письменной или устной информации, необходимых для выполнения контрольных (надзорных) функций</w:t>
      </w:r>
    </w:p>
    <w:p>
      <w:r>
        <w:rPr>
          <w:b/>
        </w:rPr>
        <w:t xml:space="preserve">5. </w:t>
      </w:r>
      <w:r>
        <w:t>В целях выявления ограничений для физических лиц - учредителей (участников) частных охранных организаций, установленных в соответствии с частью 6 статьи 7 настоящего Федерального закона, должностные лица, уполномоченные осуществлять федеральный государственный контроль (надзор) за соблюдением законодательства Российской Федерации в области частной охранной деятельности, могут запрашивать, в том числе с использованием единой системы межведомственного электронного взаимодействия, сведения о доходах физических лиц у налоговых органов, иных органов и организаций. Юридические лица и граждане, располагающие сведениями, необходимыми для осуществления федерального государственного контроля (надзора) за соблюдением законодательства Российской Федерации в области частной охранной деятельности, обязаны предоставлять такие сведения в федеральный орган исполнительной власти, уполномоченный в сфере частной охранной деятельности, и его территориальный орган по их требованию</w:t>
      </w:r>
    </w:p>
    <w:p>
      <w:r>
        <w:rPr>
          <w:b/>
        </w:rPr>
        <w:t xml:space="preserve">6. </w:t>
      </w:r>
      <w:r>
        <w:t>В целях осуществления федерального государственного контроля (надзора) за соблюдением законодательства Российской Федерации в области частной охранной деятельности уполномоченный федеральный орган исполнительной власти и его территориальные органы проводят плановую и внеплановую проверки. Плановая и внеплановая проверки проводятся на основании распоряжений (приказов) федерального органа исполнительной власти, уполномоченного в сфере частной охранной деятельности, или его территориального органа</w:t>
      </w:r>
    </w:p>
    <w:p>
      <w:r>
        <w:rPr>
          <w:b/>
        </w:rPr>
        <w:t xml:space="preserve">7. </w:t>
      </w:r>
      <w:r>
        <w:t>Плановая проверка проводится не чаще одного раза в три года и не ранее чем через один год со дня принятия решения о предоставлении лицензии на осуществление частной охранной деятельности. Продолжительность проведения плановой проверки не должна превышать тридцать календарных дней</w:t>
      </w:r>
    </w:p>
    <w:p>
      <w:r>
        <w:rPr>
          <w:b/>
        </w:rPr>
        <w:t xml:space="preserve">8. </w:t>
      </w:r>
      <w:r>
        <w:t>Основанием для начала проведения плановой проверки является наступление срока проведения плановой проверки в соответствии с планом проведения плановых проверок юридических лиц, разрабатываемым федеральным органом исполнительной власти, уполномоченным в сфере частной охранной деятельности, или его территориальным органом</w:t>
      </w:r>
    </w:p>
    <w:p>
      <w:r>
        <w:rPr>
          <w:b/>
        </w:rPr>
        <w:t xml:space="preserve">9. </w:t>
      </w:r>
      <w:r>
        <w:t>Внеплановая проверка проводится по одному из следующих оснований</w:t>
      </w:r>
    </w:p>
    <w:p>
      <w:r>
        <w:rPr>
          <w:b/>
        </w:rPr>
        <w:t xml:space="preserve">10. </w:t>
      </w:r>
      <w:r>
        <w:t>Продолжительность проведения внеплановой проверки не должна превышать тридцать календарных дней, за исключением проведения проверки организации охраны, осуществляемой частными охранными организациями, на соответствие установленным требованиям в области частной охранной деятельности</w:t>
      </w:r>
    </w:p>
    <w:p>
      <w:r>
        <w:rPr>
          <w:b/>
        </w:rPr>
        <w:t xml:space="preserve">11. </w:t>
      </w:r>
      <w:r>
        <w:t>О проведении внеплановой проверки в обязательном порядке уведомляется прокурор субъекта Российской Федерации</w:t>
      </w:r>
    </w:p>
    <w:p>
      <w:r>
        <w:rPr>
          <w:b/>
        </w:rPr>
        <w:t xml:space="preserve">12. </w:t>
      </w:r>
      <w:r>
        <w:t>Проверка организации охраны, осуществляемой частными охранными организациями, по основанию, предусмотренному пунктом 5 части 9 настоящей статьи, проводится с учетом следующих особенностей</w:t>
      </w:r>
    </w:p>
    <w:p>
      <w:r>
        <w:rPr>
          <w:b/>
        </w:rPr>
        <w:t xml:space="preserve">13. </w:t>
      </w:r>
      <w:r>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
        <w:rPr>
          <w:b/>
        </w:rPr>
        <w:t xml:space="preserve">14. </w:t>
      </w:r>
      <w:r>
        <w:t>Сведения о гражданах, получивших в установленном настоящим Федеральным законом порядке удостоверение частного охранника, частных охранных организациях и предоставленных им в соответствии с настоящим Федеральным законом лицензиях, работниках частных охранных организаций, об охраняемых объектах, о проведении проверок, осуществляемых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 учитываются в государственной информационной системе, оператором которой является федеральный орган исполнительной власти, уполномоченный в сфере частной охранной деятельности</w:t>
      </w:r>
    </w:p>
    <w:p>
      <w:r>
        <w:rPr>
          <w:b/>
        </w:rPr>
        <w:t xml:space="preserve">9. </w:t>
      </w:r>
      <w:r>
        <w:t>истечение срока исполнения лицензиатом ранее выданного предписания об устранении выявленных нарушений требований законодательных и иных нормативных правовых актов Российской Федерации, регламентирующих частную охранную деятельность</w:t>
      </w:r>
    </w:p>
    <w:p>
      <w:r>
        <w:rPr>
          <w:b/>
        </w:rPr>
        <w:t xml:space="preserve">9. </w:t>
      </w:r>
      <w:r>
        <w:t>поступление в федеральный орган исполнительной власти, уполномоченный в сфере частной охранной деятельности, или его территориальный орган обращений (заявлений) граждан и организаций, информации от органов государственной власти, органов местного самоуправления, а также иной информации о факте нарушения лицензиатом требований законодательных и иных нормативных правовых актов Российской Федерации, регламентирующих частную охранную деятельность, подтверждаемом доказательствами, свидетельствующими о наличии такого нарушения</w:t>
      </w:r>
    </w:p>
    <w:p>
      <w:r>
        <w:rPr>
          <w:b/>
        </w:rPr>
        <w:t xml:space="preserve">9. </w:t>
      </w:r>
      <w:r>
        <w:t>наличие распоряжения (приказа), изданного федеральным органом исполнительной власти, уполномоченным в сфере частной охранной деятельности, или его территориальным органом в соответствии с решениями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9. </w:t>
      </w:r>
      <w:r>
        <w:t>поступление в федеральный орган исполнительной власти, уполномоченный в сфере частной охранной деятельности, или его территориальный орган заявления о внесении изменений в реестр лицензий на осуществление частной охранной деятельности, в том числе в случае продления срока действия лицензии на осуществление частной охранной деятельности</w:t>
      </w:r>
    </w:p>
    <w:p>
      <w:r>
        <w:rPr>
          <w:b/>
        </w:rPr>
        <w:t xml:space="preserve">9. </w:t>
      </w:r>
      <w:r>
        <w:t>распоряжение (приказ), изданное начальником (заместителем начальника) территориального органа федерального органа исполнительной власти, уполномоченного в сфере частной охранной деятельности, по месту нахождения объекта охраны, о проведении проверки организации охраны на соответствие установленным требованиям в области частной охранной деятельности</w:t>
      </w:r>
    </w:p>
    <w:p>
      <w:r>
        <w:rPr>
          <w:b/>
        </w:rPr>
        <w:t xml:space="preserve">12. </w:t>
      </w:r>
      <w:r>
        <w:t>продолжительность проверки организации охраны, осуществляемой частными охранными организациями, на одном охраняемом объекте (территории) не может превышать один рабочий день в пределах периода проведения проверки, определенного распоряжением (приказом), указанным в пункте 5 части 9 настоящей статьи</w:t>
      </w:r>
    </w:p>
    <w:p>
      <w:r>
        <w:rPr>
          <w:b/>
        </w:rPr>
        <w:t xml:space="preserve">12. </w:t>
      </w:r>
      <w:r>
        <w:t>на охраняемом объекте проверяется:</w:t>
      </w:r>
    </w:p>
    <w:p>
      <w:r>
        <w:rPr>
          <w:b/>
        </w:rPr>
        <w:t xml:space="preserve">12. </w:t>
      </w:r>
      <w:r>
        <w:t>по результатам проверки организации охраны, осуществляемой частными охранными организациями, составляется акт, форма которого устанавливается федеральным органом исполнительной власти, уполномоченным в сфере частной охранной деятельности</w:t>
      </w:r>
    </w:p>
    <w:p>
      <w:r>
        <w:rPr>
          <w:b/>
        </w:rPr>
        <w:t xml:space="preserve">12. </w:t>
      </w:r>
      <w:r>
        <w:t>документация по организации охраны объекта</w:t>
      </w:r>
    </w:p>
    <w:p>
      <w:r>
        <w:rPr>
          <w:b/>
        </w:rPr>
        <w:t xml:space="preserve">12. </w:t>
      </w:r>
      <w:r>
        <w:t>прохождение работниками частной охранной организации периодической проверки и соблюдение установленных статьей 10 настоящего Федерального закона требований при оказании охранных услуг</w:t>
      </w:r>
    </w:p>
    <w:p>
      <w:r>
        <w:rPr>
          <w:b/>
        </w:rPr>
        <w:t xml:space="preserve">12. </w:t>
      </w:r>
      <w:r>
        <w:t>наличие оружия, патронов и специальных средств, их учет, сохранность, безопасность хранения и ношения в соответствии с нормативными правовыми актами Российской Федерации в сфере оборота оружия</w:t>
      </w:r>
    </w:p>
    <w:p>
      <w:r>
        <w:rPr>
          <w:b/>
        </w:rPr>
        <w:t xml:space="preserve">12. </w:t>
      </w:r>
      <w:r>
        <w:t>фактическое выставление охранников на постах в соответствии с условиями заключенного договора</w:t>
      </w:r>
    </w:p>
    <w:p>
      <w:r>
        <w:rPr>
          <w:b/>
        </w:rPr>
        <w:t>Статья 34. Прокурорский надзор</w:t>
      </w:r>
    </w:p>
    <w:p>
      <w:r>
        <w:t>Надзор за исполнением настоящего Федерального закона осуществляют Генеральный прокурор Российской Федерации и подчиненные ему прокуроры.</w:t>
      </w:r>
    </w:p>
    <w:p>
      <w:r>
        <w:rPr>
          <w:b/>
        </w:rPr>
        <w:t>Статья 35. Ответственность за нарушение законодательства Российской Федерации в области частной охранной деятельности, а также за несоблюдение гарантий правовой и социальной защиты работников частных охранных организаций</w:t>
      </w:r>
    </w:p>
    <w:p>
      <w:r>
        <w:rPr>
          <w:b/>
        </w:rPr>
        <w:t xml:space="preserve">1. </w:t>
      </w:r>
      <w:r>
        <w:t>Нарушение установленных настоящим Федеральным законом требований к осуществлению частной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
        <w:rPr>
          <w:b/>
        </w:rPr>
        <w:t xml:space="preserve">2. </w:t>
      </w:r>
      <w:r>
        <w:t>В соответствии со статьей 9 Федерального закона от 3 июля 2016 года № 226-ФЗ "О войсках национальной гвардии Российской Федерации" при непосредственном обнаружении должностным лицом федерального органа исполнительной власти, уполномоченного в сфере частной охранной деятельности, или его территориального органа достаточных данных, указывающих на наличие нарушения законодательства Российской Федерации в области частной охранной деятельности, указанное должностное лицо в пределах своей компетенции вправе принимать меры, предусмотренные законодательством Российской Федерации об административных правонарушениях</w:t>
      </w:r>
    </w:p>
    <w:p>
      <w:pPr>
        <w:pStyle w:val="Heading3"/>
      </w:pPr>
      <w:r>
        <w:t>Заключительные положения</w:t>
      </w:r>
    </w:p>
    <w:p>
      <w:r>
        <w:rPr>
          <w:b/>
        </w:rPr>
        <w:t>Статья 36. Заключительные положения</w:t>
      </w:r>
    </w:p>
    <w:p>
      <w:r>
        <w:rPr>
          <w:b/>
        </w:rPr>
        <w:t xml:space="preserve">1. </w:t>
      </w:r>
      <w:r>
        <w:t>Лицензии на осуществление частной охранной деятельности, предоставленные до дня вступления в силу настоящего Федерального закона, продолжают действовать при условии соответствия лицензиата лицензионным требованиям, действовавшим при ее предоставлении, либо при внесении изменений в реестр лицензий на осуществление частной охранной деятельности в соответствии со статьей 18 настоящего Федерального закона</w:t>
      </w:r>
    </w:p>
    <w:p>
      <w:r>
        <w:rPr>
          <w:b/>
        </w:rPr>
        <w:t xml:space="preserve">2. </w:t>
      </w:r>
      <w:r>
        <w:t>Внесение изменений в реестр лицензий на осуществление частной охранной деятельности, которые предоставлены до дня вступления в силу настоящего Федерального закона, осуществляется при условии соответствия лицензиата требованиям, установленным настоящим Федеральным законом</w:t>
      </w:r>
    </w:p>
    <w:p>
      <w:r>
        <w:rPr>
          <w:b/>
        </w:rPr>
        <w:t xml:space="preserve">3. </w:t>
      </w:r>
      <w:r>
        <w:t>Частной охранной организации разрешается оказывать охранные услуги, предусмотренные частью третьей статьи 3 Закона Российской Федерации от 11 марта 1992 года № 2487-I "О частной детективной и охранной деятельности в Российской Федерации", указанные в предоставленной ей в соответствии с указанным Законом лицензии на осуществление частной охранной деятельности, до истечения одного года со дня вступления в силу настоящего Федерального закона при наличии договора, заключенного с заказчиком до дня вступления в силу настоящего Федерального закона</w:t>
      </w:r>
    </w:p>
    <w:p>
      <w:r>
        <w:rPr>
          <w:b/>
        </w:rPr>
        <w:t xml:space="preserve">4. </w:t>
      </w:r>
      <w:r>
        <w:t>В течение одного года после дня вступления в силу настоящего Федерального закона руководители частных охранных организаций, руководители филиалов частных охранных организаций, а также лица, исполняющие их обязанности, должны пройти обучение по дополнительным профессиональным программам - программам повышения квалификации руководителей частных охранных организаций, разработанным в соответствии с частью 6 статьи 14 настоящего Федерального закона, в части знания положений настоящего Федерального закона и изданных для его реализации нормативных правовых актов Российской Федерации</w:t>
      </w:r>
    </w:p>
    <w:p>
      <w:r>
        <w:rPr>
          <w:b/>
        </w:rPr>
        <w:t>Статья 37. Вступление в силу настоящего Федерального закона</w:t>
      </w:r>
    </w:p>
    <w:p>
      <w:r>
        <w:t>Настоящий Федеральный закон вступает в силу с 1 сентября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