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76-1 и 178 Уголовного кодекса Российской Федерации и статьи 28-1 и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2009, № 31, ст. 3922; 2011, № 50, ст. 7343, 7362; 2015, № 10, ст. 1415; № 24, ст. 3367; 2016, № 27, ст. 4258; 2017, № 31, ст. 4799; 2018, № 9, ст. 1292; № 53, ст. 8459; 2019, № 22, ст. 2668; № 52, ст. 7818; 2020, № 14, ст. 2003; 2021, № 24, ст. 4233; 2022, № 11, ст. 1599; 2023, № 16, ст. 2753; 2024, № 15, ст. 1972; № 48, ст. 7213) следующие изменения: 1) в части второй статьи 761 слова "частью первой и пунктом "в" части второй статьи 178" заменить словами "частями первой и второй, пунктами "в" и "г" части третьей статьи 178"; 2) в статье 178: а) части вторую и третью изложить в следующей редакции: "2.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шестисот тысяч до восьмисот тысяч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четырех лет либо без такового.</w:t>
      </w:r>
    </w:p>
    <w:p>
      <w:r>
        <w:rPr>
          <w:b/>
        </w:rPr>
        <w:t xml:space="preserve">3. </w:t>
      </w:r>
      <w:r>
        <w:t>Деяния, предусмотренные частью первой или второй настоящей статьи, совершенные</w:t>
      </w:r>
    </w:p>
    <w:p>
      <w:r>
        <w:rPr>
          <w:b/>
        </w:rPr>
        <w:t xml:space="preserve">3. </w:t>
      </w:r>
      <w:r>
        <w:t>лицом с использованием своего служебного положения</w:t>
      </w:r>
    </w:p>
    <w:p>
      <w:r>
        <w:rPr>
          <w:b/>
        </w:rPr>
        <w:t xml:space="preserve">3. </w:t>
      </w:r>
      <w:r>
        <w:t>организованной группой</w:t>
      </w:r>
    </w:p>
    <w:p>
      <w:r>
        <w:rPr>
          <w:b/>
        </w:rPr>
        <w:t xml:space="preserve">3. </w:t>
      </w:r>
      <w:r>
        <w:t>с причинением особо крупного ущерба</w:t>
      </w:r>
    </w:p>
    <w:p>
      <w:r>
        <w:rPr>
          <w:b/>
        </w:rPr>
        <w:t xml:space="preserve">3. </w:t>
      </w:r>
      <w:r>
        <w:t>с извлечением дохода в особо крупном размере, - наказываются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от двух до пяти лет или без такового либо лишением свободы на срок от двух до шести лет со штрафом в размере от двух миллионов до четырех миллионов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от трех до пяти лет либо без такового."</w:t>
      </w:r>
    </w:p>
    <w:p>
      <w:r>
        <w:rPr>
          <w:b/>
        </w:rPr>
        <w:t xml:space="preserve">3. </w:t>
      </w:r>
      <w:r>
        <w:t>дополнить частью четвертой следующего содержания: "4. Деяния, предусмотренные частью первой, второй или третьей настоящей статьи, совершенные с применением насилия или с угрозой его применения, а равно сопряженные с уничтожением или повреждением имущества либо угрозой его уничтожения или повреждения, - 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четырех до пяти лет или без такового либо лишением свободы на срок от трех до семи лет со штрафом в размере от трех миллионов до пяти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или заниматься определенной деятельностью на срок от четырех до пяти лет либо без такового."</w:t>
      </w:r>
    </w:p>
    <w:p>
      <w:r>
        <w:rPr>
          <w:b/>
        </w:rPr>
        <w:t xml:space="preserve">3. </w:t>
      </w:r>
      <w:r>
        <w:t>примечания изложить в следующей редакции: "Примечания</w:t>
      </w:r>
    </w:p>
    <w:p>
      <w:r>
        <w:rPr>
          <w:b/>
        </w:rPr>
        <w:t xml:space="preserve">3. </w:t>
      </w:r>
      <w:r>
        <w:t>Доходом в настоящей статье признается выручка от реализации товаров (выполнения работ, оказания услуг), извлеченная всеми участниками ограничивающего конкуренцию соглашения в результате исполнения такого соглашения, без вычета произведенных или необходимых (планируемых) расходов</w:t>
      </w:r>
    </w:p>
    <w:p>
      <w:r>
        <w:rPr>
          <w:b/>
        </w:rPr>
        <w:t xml:space="preserve">3. </w:t>
      </w:r>
      <w:r>
        <w:t>Доходом в крупном размере в настоящей статье признается доход, сумма которого превышает восемьдесят миллионов рублей, а доходом в особо крупном размере - триста девяносто пять миллионов рублей</w:t>
      </w:r>
    </w:p>
    <w:p>
      <w:r>
        <w:rPr>
          <w:b/>
        </w:rPr>
        <w:t xml:space="preserve">3. </w:t>
      </w:r>
      <w:r>
        <w:t>Крупным ущербом в настоящей статье признается ущерб, сумма которого превышает шестнадцать миллионов рублей, а особо крупным ущербом - сорок семь миллионов пятьсот тысяч рублей</w:t>
      </w:r>
    </w:p>
    <w:p>
      <w:r>
        <w:rPr>
          <w:b/>
        </w:rPr>
        <w:t xml:space="preserve">3. </w:t>
      </w:r>
      <w:r>
        <w:t>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возвратило незаконно полученный им доход или иным образом загладило причиненный им вред и если в его действиях не содержится иного состава преступления."</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43, ст. 5792; № 48, ст. 6651; 2015, № 1, ст. 83, 85; № 6, ст. 885; № 21, ст. 2981; № 24, ст. 3367; № 29, ст. 4391; 2016, № 1, ст. 61; № 14, ст. 1908; № 18, ст. 2515; № 26, ст. 3868; № 27, ст. 4256, 4257, 4258, 4262; № 28, ст. 4559; № 48, ст. 6732; № 52, ст. 7485; 2017, № 15, ст. 2135; № 24, ст. 3489; № 31, ст. 4743, 4752, 4799; № 52, ст. 7935; 2018, № 1, ст. 53, 85; № 18, ст. 2569, 2584; № 27, ст. 3940; № 31, ст. 4818; № 53, ст. 8446, 8456, 8459; 2019, № 14, ст. 1459; № 30, ст. 4108, 4111; № 44, ст. 6175; № 52, ст. 7818; 2020, № 8, ст. 919; № 14, ст. 2003, 2030; № 15, ст. 2235; № 42, ст. 6515, 6523; № 44, ст. 6894; 2021, № 9, ст. 1472; № 13, ст. 2135; № 24, ст. 4233; № 27, ст. 5109, 5113; 2022, № 10, ст. 1389; № 13, ст. 1952; № 29, ст. 5227; № 39, ст. 6335; № 41, ст. 6944; 2023, № 1, ст. 33; № 12, ст. 1891; № 16, ст. 2750, 2753; № 18, ст. 3234, 3238; № 29, ст. 5341; № 32, ст. 6122, 6130, 6142, 6145; 2024, № 12, ст. 1567; № 15, ст. 1972; № 33, ст. 4922; № 46, ст. 6911; № 48, ст. 7213) следующие изменения</w:t>
      </w:r>
    </w:p>
    <w:p>
      <w:r>
        <w:t>в части третьей статьи 281 слова "178 частью первой и пунктом "в" части второй" заменить словами "178 частями первой и второй, пунктами "в" и "г" части третьей"</w:t>
      </w:r>
    </w:p>
    <w:p>
      <w:r>
        <w:t>часть пятую статьи 151 после цифр "176," дополнить цифрами "178,"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