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4, 10; № 6, ст. 636; № 10, ст. 1067; № 12, ст. 1234; № 17, ст. 1776; № 18, ст. 1907; № 19, ст. 2066; № 23, ст. 2380; № 31, ст. 3420, 3438, 3452; № 45, ст. 4641; № 50, ст. 5279; № 52, ст. 5498; 2007, № 1, ст. 21, 25, 29; № 7, ст. 840; № 16, ст. 1825; № 30, ст. 3755; № 31, ст. 4007, 4008; № 41, ст. 4845; № 43, ст. 5084; № 46, ст. 5553; 2008, № 18, ст. 1941; № 20, ст. 2251; № 30, ст. 3604; № 49, ст. 5745; № 52, ст. 6235, 6236; 2009, № 1, ст. 17; № 7, ст. 777; № 23, ст. 2759; № 26, ст. 3120, 3122; № 29, ст. 3597, 3642; № 30, ст. 3739; № 48, ст. 5711, 5724; № 52, ст. 6412; 2010, № 1, ст. 1; № 18, ст. 2145;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48, ст. 6728; № 49, ст. 7025, 7061; № 50, ст. 7342, 7345, 7346, 7351, 7352, 7355, 7362, 7366; 2012, № 6, ст. 621; № 10, ст. 1166; № 19, ст. 2278, 2281; № 24, ст. 3068, 3069, 3082; № 29, ст. 3996; № 31, ст. 4320, 4330; № 47, ст. 6402, 6403; № 49, ст. 6757; № 53, ст. 7577, 7602, 7640, 7641; 2013, № 14, ст. 1651, 1657, 1666; № 19, ст. 2323, 2325; № 26, ст. 3207, 3208; № 27, ст. 3454, 3470, 3478; № 30, ст. 4025, 4029, 4030, 4031, 4032, 4034, 4036, 4040, 4044, 4078, 4082; № 31, ст. 4191; № 43, ст. 5443, 5444, 5445, 5452; № 44, ст. 5624, 5643; № 48, ст. 6161, 6165, 6159; № 49, ст. 6327, 6341; № 51, ст. 6683, 6685, 6695; № 52, ст. 6961, 6980, 6986, 7002; 2014, № 6, ст. 559, 566; № 11, ст. 1092, 1096; № 14, ст. 1561, 1562; № 19, ст. 2302, 2306, 2310, 2317, 2324, 2325, 2326, 2327, 2330, 2335; № 26, ст. 3366, 3379, 3395; № 30, ст. 4211, 4218, 4228, 4233, 4248, 4256, 4259, 4264, 4278; № 42, ст. 5615; № 43, ст. 5799; № 48, ст. 6636, 6638, 6642, 6651; № 52, ст. 7541, 7545, 7550, 7557; 2015, № 1, ст. 67, 74, 83, 85; № 10, ст. 1405, 1416; № 13, ст. 1811; № 18, ст. 2614, 2620; № 21, ст. 2981; № 24, ст. 3370; № 27, ст. 3945, 3950; № 29, ст. 4359, 4374, 4376, 4391; № 41, ст. 5629, 5637; № 44, ст. 6046; № 45, ст. 6205, 6208; № 48, ст. 6706, 6710; № 51, ст. 7250; 2016, № 1, ст. 11, 28, 59, 63, 84; № 10, ст. 1323; № 11, ст. 1481, 1491, 1493; № 14, ст. 1907; № 15, ст. 2051; № 18, ст. 2514; № 23, ст. 3285; № 26, ст. 3871, 3876, 3884, 3887, 3891; № 27, ст. 4160, 4164, 4183, 4197, 4205, 4206, 4223, 4226, 4238, 4251, 4259, 4286, 4291, 4305; № 28, ст. 4558; № 50, ст. 6975; № 52, ст. 7508; 2017, № 1, ст. 12, 31, 47, 51; № 7, ст. 1030, 1032; № 9, ст. 1278; № 11, ст. 1535; № 17, ст. 2457; № 18, ст. 2664; № 22, ст. 3069; № 23, ст. 3227; № 24, ст. 3487; № 27, ст. 3947; № 30, ст. 4455; № 31, ст. 4738, 4755, 4812, 4814, 4815, 4816, 4827, 4828; № 47, ст. 6844, 6851; № 49, ст. 7308; № 50, ст. 7562; № 52, ст. 7919, 7937; 2018, № 1, ст. 21, 30, 35, 48; № 7, ст. 973; № 18, ст. 2562; № 30, ст. 4555; № 31, ст. 4824, 4825, 4826, 4851; № 41, ст. 6187; № 42, ст. 6378; № 45, ст. 6832, 6843; № 47, ст. 7125, 7128; № 53, ст. 8436, 8447; 2019, № 6, ст. 465; № 10, ст. 893; № 12, ст. 1216, 1217, 1218, 1219; № 16, ст. 1819, 1821; № 22, ст. 2669; № 25, ст. 3161; № 29, ст. 3847; № 30, ст. 4119, 4121, 4122, 4125, 4131; № 42, ст. 5803; № 44, ст. 6178, 6182; № 49, ст. 6964; № 51, ст. 7493, 7494, 7495; № 52, ст. 7766, 7811, 7819; 2020, № 14, ст. 2002, 2019, 2020, 2029; № 17, ст. 2710; № 50, ст. 8065; 2021, № 1, ст. 50, 51, 70; № 6, ст. 959; № 9, ст. 1461, 1466; № 11, ст. 1701; № 15, ст. 2431; № 18, ст. 3046; № 22, ст. 3676; № 24, ст. 4180, 4222, 4223, 4224; № 27, ст. 5060, 5111; № 52, ст. 8978, 8986; 2022, № 1, ст. 3, 37, 49; № 5, ст. 676; № 10, ст. 1388, 1399; № 13, ст. 1959; № 16, ст. 2605; № 29, ст. 5224, 5226, 5254, 5258; № 39, ст. 6534; № 43, ст. 7273; № 50, ст. 8773; № 52, ст. 9360; 2023, № 1, ст. 69, 72; № 14, ст. 2380; № 16, ст. 2754, 2759; № 18, ст. 3228, 3252; № 25, ст. 4407, 4411; № 26, ст. 4673, 4685; № 29, ст. 5339, 5342; № 31, ст. 5789, 5790; № 32, ст. 6133, 6134, 6144, 6155, 6157, 6158; № 51, ст. 9162; 2024, № 1, ст. 19, 49; № 18, ст. 2399; № 26, ст. 3554; № 29, ст. 4094; № 31, ст. 4452; № 33, ст. 4913, 4937, 4938, 4940, 4941, 4942, 4944, 4953, 4960, 4981; № 43, ст. 6297; № 46, ст. 6906; № 49, ст. 7411) следующие изменения</w:t>
      </w:r>
    </w:p>
    <w:p>
      <w:r>
        <w:t>часть 1 статьи 4.5 после слов "заведомо недостоверной информации" дополнить словами ", а также в части административных правонарушений, предусмотренных статьей 19.75-1 настоящего Кодекса"</w:t>
      </w:r>
    </w:p>
    <w:p>
      <w:r>
        <w:t>в статье 19.75-1: а) в части 1: абзац первый после слов "предпринимательской деятельности" дополнить словами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в абзаце втором слова "от трех тысяч до пяти тысяч рублей" заменить словами "от семи тысяч до двенадцати тысяч рублей", слова "от десяти тысяч до двадцати тысяч рублей" заменить словами "от двадцати четырех тысяч до сорока восьми тысяч рублей"; б) в части 2: в абзаце первом слово "обязательным, -" заменить словами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абзаце втором слова "от пяти тысяч до десяти тысяч рублей" заменить словами "от семи тысяч до двенадцати тысяч рублей", слова "от двадцати тысяч до тридцати тысяч рублей" заменить словами "от двадцати четырех тысяч до сорока восьми тысяч рублей"; в) дополнить частью 3 следующего содержания: "3. 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
        <w:t>в части 1 статьи 23.1 слова "частями 1 и 2 статьи 19.75-1, статьей 19.77" заменить словами "статьями 19.75-1, 19.77"</w:t>
      </w:r>
    </w:p>
    <w:p>
      <w:r>
        <w:t>в пункте 92 части 2 статьи 28.3 слова "частями 1 и 2 статьи 19.75-1" заменить словами "статьей 19.75-1"</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