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Беларусь об изменении условий отдельных российско-белорусских межправительственных соглашений и Протокола о внесении изменений в Соглашение между Правительством Российской Федерации и Правительством Республики Беларусь об изменении условий отдельных российско-белорусских межправительственных соглашений от 25 апреля 2024 г.</w:t>
      </w:r>
    </w:p>
    <w:p>
      <w:r>
        <w:rPr>
          <w:b/>
        </w:rPr>
        <w:t>Статья None. Федеральный закон   от 20.03.2025 № 34-ФЗ</w:t>
      </w:r>
    </w:p>
    <w:p>
      <w:r>
        <w:t>О ратификации Соглашения между Правительством Российской Федерации и Правительством Республики Беларусь об изменении условий отдельных российско-белорусских межправительственных соглашений и Протокола о внесении изменений в Соглашение между Правительством Российской Федерации и Правительством Республики Беларусь об изменении условий отдельных российско-белорусских межправительственных соглашений от 25 апреля 2024 г. РОССИЙСКАЯ ФЕДЕРАЦИЯ ФЕДЕРАЛЬНЫЙ ЗАКОН О ратификации Соглашения между Правительством Российской Федерации и Правительством Республики Беларусь об изменении условий отдельных российско-белорусских межправительственных соглашений и Протокола о внесении изменений в Соглашение между Правительством Российской Федерации и Правительством Республики Беларусь об изменении условий отдельных российско-белорусских межправительственных соглашений от 25 апреля 2024 г. Принят Государственной Думой 4 марта 2025 года Одобрен Советом Федерации 14 марта 2025 года Ратифицировать Соглашение между Правительством Российской Федерации и Правительством Республики Беларусь об изменении условий отдельных российско-белорусских межправительственных соглашений, подписанное в городе Москве 25 апреля 2024 года, и Протокол о внесении изменений в Соглашение между Правительством Российской Федерации и Правительством Республики Беларусь об изменении условий отдельных российско-белорусских межправительственных соглашений от 25 апреля 2024 г., подписанный в городе Москве 11 июля 2024 года. Президент Российской Федерации В.Путин Москва, Кремль 20 марта 2025 года № 34-ФЗ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