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Пункт 61 части первой статьи 20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26, ст. 2586; № 33, ст. 3424; 2002, № 12, ст. 1093; 2005, № 1, ст. 18; 2006, № 19, ст. 2061; 2009, № 9, ст. 1043; 2010, № 31, ст. 4193; 2011, № 49, ст. 7069; 2012, № 31, ст. 4333; № 53, ст. 7607; 2014, № 52, ст. 7543; 2015, № 1, ст. 37; 2016, № 1, ст. 23; 2017, № 18, ст. 2661, 2669; № 30, ст. 4456; 2018, № 18, ст. 2560; 2019, № 22, ст. 2661; № 52, ст. 7825; 2021, № 17, ст. 2878; № 27, ст. 5181; № 52, ст. 8982; 2023, № 31, ст. 5766; № 32, ст. 6154) после слова "предусмотренных" дополнить словами "пунктом 5 статьи 4,", после слов "статьи 78" дополнить словами ", абзацем шестым подпункта 10 пункта 1 статьи 79, пунктами 1 - 3, 5 и 6 статьи 711".</w:t>
      </w:r>
    </w:p>
    <w:p>
      <w:r>
        <w:rPr>
          <w:b/>
        </w:rPr>
        <w:t>Статья 2</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2005, № 47, ст. 4828; 2006, № 31, ст. 3446, 3452; 2007, № 16, ст. 1831; № 31, ст. 3993, 4011; № 49, ст. 6036; 2009, № 23, ст. 2776; 2010, № 30, ст. 4007; № 31, ст. 4166; 2011, № 27, ст. 3873; № 46, ст. 6406; 2012, № 30, ст. 4172; 2013, № 26, ст. 3207; № 44, ст. 5641; № 52, ст. 6968; 2014, № 19, ст. 2315, 2335; № 23, ст. 2934; № 30, ст. 4214, 4219; 2015, № 1, ст. 37, 58; № 18, ст. 2614; № 24, ст. 3367; № 27, ст. 3945, 3950, 4001; 2016, № 1, ст. 11, 27, 43, 44; № 26, ст. 3860, 3884; № 27, ст. 4196; № 28, ст. 4558; 2017, № 31, ст. 4816, 4830; 2018, № 1, ст. 54, 66; № 18, ст. 2560, 2576, 2582; № 53, ст. 8491; 2019, № 12, ст. 1222, 1223; № 27, ст. 3534, 3538; № 30, ст. 4152; № 31, ст. 4418, 4430; № 49, ст. 6953; № 51, ст. 7490; № 52, ст. 7798; 2020, № 9, ст. 1138; № 15, ст. 2239; № 29, ст. 4518; № 30, ст. 4738; № 31, ст. 5018; 2021, № 1, ст. 18, 75; № 9, ст. 1469; № 18, ст. 3064; № 24, ст. 4183; № 27, ст. 5058, 5061, 5094, 5171, 5183; № 47, ст. 7739; № 52, ст. 8982; 2022, № 1, ст. 52; № 13, ст. 1961; № 16, ст. 2613, 2614; № 27, ст. 4620; № 29, ст. 5246, 5298; № 52, ст. 9370; 2023, № 1, ст. 16, 42, 54; № 12, ст. 1887, 1889; № 18, ст. 3242; № 25, ст. 4449; № 29, ст. 5316, 5326; № 43, ст. 7602; 2024, № 12, ст. 1569; № 23, ст. 3057, 3060; № 31, ст. 4470; № 33, ст. 4917, 4918, 4947, 4950, 4971; № 53, ст. 8523, 8531, 8532; 2025, № 14, ст. 1574; № 15, ст. 1793; № 17, ст. 2110, 2117) следующие изменения: 1) часть первую статьи 2 после слова "имуществом," дополнить словами "участников платформы цифрового рубля,"; 2) в статье 3: а) в части первой: абзац восьмой изложить в следующей редакции: "обязательный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операции с денежными средствами или иным имуществом, участниками платформы цифрового рубля, а также оператором платформы цифрового рубля, и по проверке этой информации в соответствии с законодательством Российской Федерации;"; абзац семнадцатый после слов "иным имуществом," дополнить словами "оператору платформы цифрового рубля,"; дополнить новыми абзацами двадцать девятым и тридцатым следующего содержания: "в случаях, предусмотренных настоящим Федеральным законом, принимаемыми на его основе нормативными правовыми актами Российской Федерации, нормативными актами Центрального банка Российской Федерации и соглашением, заключенным между Центральным банком Российской Федерации и уполномоченным органом на основании статьи 712 настоящего Федерального закона, для информационного взаимодействия оператора платформы цифрового рубля и уполномоченного органа по вопросам реализации требований настоящего Федерального закона; политика платформы цифрового рубля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политика платформы цифрового рубля) - внутренний документ, утверждаемый оператором платформы цифрового рубля и содержащий описание процедур, осуществляемых данным оператором на платформе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Политика платформы цифрового рубля разрабатывается в соответствии с основными направлениями политики платформы цифрового рубля, содержащими меры, реализуемые оператором платформы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утвержденными оператором платформы цифрового рубля по согласованию с уполномоченным органом (далее - основные направления политики платформы цифрового рубля);"; абзацы двадцать девятый и тридцатый считать соответственно абзацами тридцать первым и тридцать вторым; б) дополнить частью шестой следующего содержания: "Используемые в настоящем Федеральном законе понятия "счет цифрового рубля", "договор счета цифрового рубля", "платформа цифрового рубля", "оператор платформы цифрового рубля", "участник платформы цифрового рубля", "пользователь платформы цифрового рубля" применяются в том значении, в каком они используются в Федеральном законе от 27 июня 2011 года № 161-ФЗ "О национальной платежной системе"."; 3) статью 4 изложить в следующей редакции: "Статья 4.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1.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относятся: 1) организация и осуществление внутреннего контроля; 2) организация и осуществление процедур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платформе цифрового рубля; 3) обязательный контроль; 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5) иные меры, принимаемые в соответствии с федеральными законами.</w:t>
      </w:r>
    </w:p>
    <w:p>
      <w:r>
        <w:rPr>
          <w:b/>
        </w:rPr>
        <w:t xml:space="preserve">2. </w:t>
      </w:r>
      <w:r>
        <w:t>Предусмотренный подпунктом 4 пункта 1 настоящей статьи запрет не применяется</w:t>
      </w:r>
    </w:p>
    <w:p>
      <w:r>
        <w:rPr>
          <w:b/>
        </w:rPr>
        <w:t xml:space="preserve">3. </w:t>
      </w:r>
      <w:r>
        <w:t>Предусмотренный подпунктом 4 пункта 1 настоящей статьи запрет применяется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статьей 5 настоящего Федерального закона организациями, осуществляющими операции с денежными средствами или иным имуществом</w:t>
      </w:r>
    </w:p>
    <w:p>
      <w:r>
        <w:rPr>
          <w:b/>
        </w:rPr>
        <w:t xml:space="preserve">4. </w:t>
      </w:r>
      <w:r>
        <w:t>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цифрового рубля операций с цифровыми рублями</w:t>
      </w:r>
    </w:p>
    <w:p>
      <w:r>
        <w:rPr>
          <w:b/>
        </w:rPr>
        <w:t xml:space="preserve">5. </w:t>
      </w:r>
      <w:r>
        <w:t>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цифрового рубля, их операций, проводимых по банковским счетам, открытым участником платформы цифрового рубля, по счетам цифрового рубля, открытым оператором платформы цифрового рубля.";</w:t>
      </w:r>
    </w:p>
    <w:p>
      <w:r>
        <w:rPr>
          <w:b/>
        </w:rPr>
        <w:t xml:space="preserve">72. </w:t>
      </w:r>
      <w:r>
        <w:t>Центральный банк Российской Федерации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организациям Центральным банком Российской Федерации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 в) пункт 10 дополнить абзацем шестым следующего содержания: "Действие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 г) пункт 101 дополнить абзацем пятым следующего содержания: "Действие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 д) пункт 11 изложить в следующей редакции: "11.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 Участник платформы цифрового рубля при реализации права, указанного в абзаце первом настоящего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целях увеличения остатка электронных денежных средств. Решение об отказе в совершении операции в соответствии с абзацем первым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 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 е) пункт 12 изложить в следующей редакции: "12. Применение мер по замораживанию (блокированию) денежных средств или иного имущества в соответствии с подпунктом 6 пункта 1 настоящей статьи, пунктом 2 статьи 75 и подпунктом 7 пункта 2 статьи 711 настоящего Федерального закона, приостановление операций и приостановление направления на платформу цифрового рубля распоряжения и (или) заявления пользователя платформы цифрового рубля в соответствии с пунктами 10 и 101 настоящей статьи, пунктом 5 статьи 75 настоящего Федерального закона, отказ от совершения операции и отказ в направлении на платформу цифрового рубля распоряжения и (или) заявления пользователя платформы цифрового рубля в соответствии с пунктом 11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условий соответствующих договоров."; ж) пункт 132 после слов "настоящей статьи," дополнить словами "а также информацию, представленную в соответствии с подпунктами 13 и 14 пункта 1 статьи 79, подпунктом 3 пункта 2 статьи 710 и подпунктом 6 пункта 2 статьи 711 настоящего Федерального закона,"; з) в пункте 134: в абзаце первом слова "от проведения операции, предусмотренного пунктом 11 настоящей статьи" заменить словами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статьи)", слова "от проведения операции или" заменить словами "в совершении операции, предусмотренного пунктом 11 настоящей статьи, или"; в абзаце втором слова "от проведения операции" заменить словами "в совершении операции, предусмотренное пунктом 11 настоящей статьи,", слово "(вклада)" заменить словом "(вклада),"; и) в пункте 135: в абзаце первом слова "в совершении операции" заменить словами "в совершении операции, предусмотренное пунктом 11 настоящей статьи,", слова "этими документами" заменить словами "прилагаемыми к нему документами по установленному перечню, а также при необходимости иными документами"; в абзаце втором слова ", и Уполномоченного при Президенте Российской Федерации по защите прав предпринимателей" исключить, слово "Общероссийские" заменить словами "Уполномоченный при Президенте Российской Федерации по защите прав предпринимателей, общероссийские"; абзац третий изложить в следующей редакции: "Требования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заявлений, предусмотренных абзацем первым настоящего пункта, пунктами 1 и 12 статьи 78, пунктом 4 статьи 714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абзацем вторым настоящего пункта к многостороннему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рассмотрении межведомственной комиссией заявлений, предусмотренных пунктами 1 и 12 статьи 78 настоящего Федерального закона, и прилагаемых к ним документов и (или) сведений устанавливается многосторонним соглашением о взаимодействии,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 к) в пункте 136: в абзаце первом слово "операции" заменить словами "операции, предусмотренного пунктом 11 настоящей статьи,"; в абзаце втором слово "операции" заменить словами "операции, предусмотренное пунктом 11 настоящей статьи,"; в абзаце третьем слова "в совершении операции" заменить словами "в совершении операции, предусмотренное пунктом 11 настоящей статьи,", слова "в проведении операции" заменить словами "в совершении операции, в направлении на платформу цифрового рубля распоряжения и (или) заявления пользователя платформы цифрового рубля";</w:t>
      </w:r>
    </w:p>
    <w:p>
      <w:r>
        <w:rPr>
          <w:b/>
        </w:rPr>
        <w:t xml:space="preserve">2. </w:t>
      </w:r>
      <w:r>
        <w:t>в отношении информирования клиентов о принятых мерах по замораживанию (блокированию) денежных средств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договора банковского счета (вклада), о применении мер, предусмотренных пунктом 5 статьи 77 настоящего Федерального закона, и об их причинах, о необходимости предоставления документов по основаниям, предусмотренным настоящим Федеральным 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w:t>
      </w:r>
    </w:p>
    <w:p>
      <w:r>
        <w:rPr>
          <w:b/>
        </w:rPr>
        <w:t xml:space="preserve">2. </w:t>
      </w:r>
      <w:r>
        <w:t>в отношении информирования оператором платформы цифрового рубля пользователей платформы цифрового рубля: о приостановлении операции с цифровыми рублями с указанием оснований, предусмотренных настоящим Федеральным законом; об отказе в совершении операции с цифровыми рублями и о его причинах; о запрете на проведение операций с цифровыми рублями по распоряжению пользователя платформы цифрового рубля с указанием оснований, предусмотренных настоящим Федеральным законом</w:t>
      </w:r>
    </w:p>
    <w:p>
      <w:r>
        <w:rPr>
          <w:b/>
        </w:rPr>
        <w:t xml:space="preserve">2. </w:t>
      </w:r>
      <w:r>
        <w:t>в отношении информирования оператором платформы цифрового рубля пользователей платформы цифрового рубля и участников платформы цифрового рубля: о расторжении договора счета цифрового рубля и его причинах; о необходимости предоставления документов по основаниям, предусмотренным настоящим Федеральным законом</w:t>
      </w:r>
    </w:p>
    <w:p>
      <w:r>
        <w:rPr>
          <w:b/>
        </w:rPr>
        <w:t xml:space="preserve">2. </w:t>
      </w:r>
      <w:r>
        <w:t>в отношении информирования участниками платформы цифрового рубля пользователей платформы цифрового рубля: о непредоставлении доступа к платформе цифрового рубля в целях заключения договора счета цифрового рубля с указанием оснований, предусмотренных настоящим Федеральным законом; о прекращении приема к исполнению и исполнения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(далее при совместном упоминании - распоряжение и (или) заявление пользователя платформы цифрового рубля) с указанием оснований, предусмотренных настоящим Федеральным законом; о приостановлении приема к исполнению распоряжения и (или) заявления пользователя платформы цифрового рубля с указанием оснований, предусмотренных настоящим Федеральным законом; о прекращении доступа к платформе цифрового рубля с указанием оснований, предусмотренных настоящим Федеральным законом; о приостановлении направления на платформу цифрового рубля распоряжения и (или) заявления пользователя платформы цифрового рубля с указанием оснований, предусмотренных настоящим Федеральным законом; об отказе в направлении на платформу цифрового рубля распоряжения и (или) заявления пользователя платформы цифрового рубля и о его причинах; о необходимости предоставления документов по основаниям, предусмотренным настоящим Федеральным законом</w:t>
      </w:r>
    </w:p>
    <w:p>
      <w:r>
        <w:rPr>
          <w:b/>
        </w:rPr>
        <w:t xml:space="preserve">5. </w:t>
      </w:r>
      <w:r>
        <w:t>в статье 6:</w:t>
      </w:r>
    </w:p>
    <w:p>
      <w:r>
        <w:rPr>
          <w:b/>
        </w:rPr>
        <w:t xml:space="preserve">5. </w:t>
      </w:r>
      <w:r>
        <w:t>в статье 7:</w:t>
      </w:r>
    </w:p>
    <w:p>
      <w:r>
        <w:rPr>
          <w:b/>
        </w:rPr>
        <w:t xml:space="preserve">5. </w:t>
      </w:r>
      <w:r>
        <w:t>дополнить пунктом 111 следующего содержания: "111.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иностранной валюте, эквивалентной 1 миллиону рублей, или превышающую ее."</w:t>
      </w:r>
    </w:p>
    <w:p>
      <w:r>
        <w:rPr>
          <w:b/>
        </w:rPr>
        <w:t xml:space="preserve">5. </w:t>
      </w:r>
      <w:r>
        <w:t>в пункте 4: в подпункте 1 после слова "организации" дополнить словами ", в том числе являющиеся участниками платформы цифрового рубля,", цифры "19, 2" заменить словами "19, 111 и 2"; подпункт 11 после слова "банков" дополнить словами ", в том числе являющиеся участниками платформы цифрового рубля,", после цифр "19" дополнить цифрами ", 111"</w:t>
      </w:r>
    </w:p>
    <w:p>
      <w:r>
        <w:rPr>
          <w:b/>
        </w:rPr>
        <w:t xml:space="preserve">5. </w:t>
      </w:r>
      <w:r>
        <w:t>дополнить пунктом 5 следующего содержания: "5. Участники платформы цифрового рубля представляют в уполномоченный орган сведения о совершаемых пользователями платформы цифрового рубля операциях с цифровыми рублями, указанных в подпунктах 1 и 11 пункта 4 настоящей статьи, в случае предоставления таким пользователям доступа к платформе цифрового рубля."</w:t>
      </w:r>
    </w:p>
    <w:p>
      <w:r>
        <w:rPr>
          <w:b/>
        </w:rPr>
        <w:t xml:space="preserve">5. </w:t>
      </w:r>
      <w:r>
        <w:t>в абзаце первом подпункта 4 пункта 1 цифры "16 - 110" заменить цифрами "16 - 111"</w:t>
      </w:r>
    </w:p>
    <w:p>
      <w:r>
        <w:rPr>
          <w:b/>
        </w:rPr>
        <w:t xml:space="preserve">5. </w:t>
      </w:r>
      <w:r>
        <w:t>дополнить пунктами 71 и 72 следующего содержания: "71. Центральный банк Российской Федерации по согласованию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r>
        <w:rPr>
          <w:b/>
        </w:rPr>
        <w:t xml:space="preserve">72. </w:t>
      </w:r>
      <w:r>
        <w:t>абзац первый пункта 2 статьи 74 дополнить словами ", а также в целях обеспечения принятия оператором платформы цифрового рубля мер, предусмотренных подпунктом 8 пункта 1 статьи 79 настоящего Федерального закона"</w:t>
      </w:r>
    </w:p>
    <w:p>
      <w:r>
        <w:rPr>
          <w:b/>
        </w:rPr>
        <w:t xml:space="preserve">72. </w:t>
      </w:r>
      <w:r>
        <w:t>в статье 75:</w:t>
      </w:r>
    </w:p>
    <w:p>
      <w:r>
        <w:rPr>
          <w:b/>
        </w:rPr>
        <w:t xml:space="preserve">72. </w:t>
      </w:r>
      <w:r>
        <w:t>в абзаце первом пункта 1 статьи 76 слова ", в форматах, размещенных Центральным банком Российской Федерации на своем официальном сайте в сети Интернет" исключить</w:t>
      </w:r>
    </w:p>
    <w:p>
      <w:r>
        <w:rPr>
          <w:b/>
        </w:rPr>
        <w:t xml:space="preserve">72. </w:t>
      </w:r>
      <w:r>
        <w:t>в абзаце первом пункта 8 статьи 77 слова "в форматах, размещенных Центральным банком Российской Федерации на своем официальном сайте в сети Интернет," исключить</w:t>
      </w:r>
    </w:p>
    <w:p>
      <w:r>
        <w:rPr>
          <w:b/>
        </w:rPr>
        <w:t xml:space="preserve">72. </w:t>
      </w:r>
      <w:r>
        <w:t>в статье 78:</w:t>
      </w:r>
    </w:p>
    <w:p>
      <w:r>
        <w:rPr>
          <w:b/>
        </w:rPr>
        <w:t xml:space="preserve">72. </w:t>
      </w:r>
      <w:r>
        <w:t>дополнить главой II1 следующего содержания: "Глава II1. Особенности организации оператором платформы цифрового рубля, участниками платформы цифрового рубля деятельности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
        <w:rPr>
          <w:b/>
        </w:rPr>
        <w:t xml:space="preserve">72. </w:t>
      </w:r>
      <w:r>
        <w:t>абзац четвертый пункта 2 после слова "имуществом," дополнить словами "оператору платформы цифрового рубля"</w:t>
      </w:r>
    </w:p>
    <w:p>
      <w:r>
        <w:rPr>
          <w:b/>
        </w:rPr>
        <w:t xml:space="preserve">72. </w:t>
      </w:r>
      <w:r>
        <w:t>пункт 5 дополнить абзацем четвертым следующего содержания: "Положения настоящего пункта распространяются на случаи направления участником платформы цифрового рубля на платформу цифрового рубля распоряжения и (или) заявления пользователя платформы цифрового рубля."</w:t>
      </w:r>
    </w:p>
    <w:p>
      <w:r>
        <w:rPr>
          <w:b/>
        </w:rPr>
        <w:t xml:space="preserve">72. </w:t>
      </w:r>
      <w:r>
        <w:t>в абзаце первом пункта 1 слова "с приложением при необходимости документов и (или) сведений (далее - заявление об отсутствии оснований)" заменить словами "и прилагаемыми к нему документами по установленному перечню (далее - заявление об отсутствии оснований), а также при необходимости иными документами и (или) сведениями"</w:t>
      </w:r>
    </w:p>
    <w:p>
      <w:r>
        <w:rPr>
          <w:b/>
        </w:rPr>
        <w:t xml:space="preserve">72. </w:t>
      </w:r>
      <w:r>
        <w:t>в пункте 12 слова "с приложением при необходимости документов и (или) сведений (далее - заявление о пересмотре решения Центрального банка Российской Федерации)" заменить словами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(или) сведениями"</w:t>
      </w:r>
    </w:p>
    <w:p>
      <w:r>
        <w:rPr>
          <w:b/>
        </w:rPr>
        <w:t>Статья 79. Права и обязанности оператора платформы цифрового рубля</w:t>
      </w:r>
    </w:p>
    <w:p>
      <w:r>
        <w:rPr>
          <w:b/>
        </w:rPr>
        <w:t xml:space="preserve">1. </w:t>
      </w:r>
      <w:r>
        <w:t>Оператор платформы цифрового рубля обязан</w:t>
      </w:r>
    </w:p>
    <w:p>
      <w:r>
        <w:rPr>
          <w:b/>
        </w:rPr>
        <w:t xml:space="preserve">2. </w:t>
      </w:r>
      <w:r>
        <w:t>Оператору платформы цифрового рубля запрещается заключать договор счета цифрового рубля до получения сведений и информации, представляемых участником платформы цифрового рубля в соответствии с абзацами вторым, третьим, шестым и седьмым подпункта 1 пункта 2 статьи 711 настоящего Федерального закона</w:t>
      </w:r>
    </w:p>
    <w:p>
      <w:r>
        <w:rPr>
          <w:b/>
        </w:rPr>
        <w:t xml:space="preserve">3. </w:t>
      </w:r>
      <w:r>
        <w:t>Оператор платформы цифрового рубля вправе</w:t>
      </w:r>
    </w:p>
    <w:p>
      <w:r>
        <w:rPr>
          <w:b/>
        </w:rPr>
        <w:t xml:space="preserve">4. </w:t>
      </w:r>
      <w:r>
        <w:t>Реализация оператором платформы цифрового рубля прав и обязанностей, предусмотренных настоящей статьей и статьей 710 настоящего Федерального закона, не является основанием для возникновения гражданско-правовой ответственности оператора платформы цифрового рубля за совершение соответствующих действий</w:t>
      </w:r>
    </w:p>
    <w:p>
      <w:r>
        <w:rPr>
          <w:b/>
        </w:rPr>
        <w:t xml:space="preserve">5. </w:t>
      </w:r>
      <w:r>
        <w:t>Оператор платформы цифрового рубля, а также его сотрудники не вправе информировать пользователя платформы цифрового рубля о представлении соответствующей информации в уполномоченный орган</w:t>
      </w:r>
    </w:p>
    <w:p>
      <w:r>
        <w:rPr>
          <w:b/>
        </w:rPr>
        <w:t xml:space="preserve">1. </w:t>
      </w:r>
      <w:r>
        <w:t>на постоянной основе осуществлять процедуры, предусмотренные политикой платформы цифрового рубля</w:t>
      </w:r>
    </w:p>
    <w:p>
      <w:r>
        <w:rPr>
          <w:b/>
        </w:rPr>
        <w:t xml:space="preserve">1. </w:t>
      </w:r>
      <w:r>
        <w:t>назначать должностное лицо, ответственное за реализацию политики платформы цифрового рубля, квалификационные требования к которому определяются основными направлениями политики платформы цифрового рубля</w:t>
      </w:r>
    </w:p>
    <w:p>
      <w:r>
        <w:rPr>
          <w:b/>
        </w:rPr>
        <w:t xml:space="preserve">1. </w:t>
      </w:r>
      <w:r>
        <w:t>при заключении договора счета цифрового рубля использовать в соответствии с политикой платформы цифрового рубля сведения, полученные от участника платформы цифрового рубля в соответствии с абзацами вторым, третьим, шестым и седьмым подпункта 1 пункта 2 статьи 711 настоящего Федерального закона</w:t>
      </w:r>
    </w:p>
    <w:p>
      <w:r>
        <w:rPr>
          <w:b/>
        </w:rPr>
        <w:t xml:space="preserve">1. </w:t>
      </w:r>
      <w:r>
        <w:t>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подпунктом 9 пункта 2 статьи 711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цифрового рубля (за исключением кредитных организаций) к одной из трех групп риска совершения подозрительных операций в зависимости от следующих степеней (уровней) риска совершения ими подозрительных операций: низкая степень (уровень) риска совершения подозрительных операций; средняя степень (уровень) риска совершения подозрительных операций; высокая степень (уровень) риска совершения подозрительных операций</w:t>
      </w:r>
    </w:p>
    <w:p>
      <w:r>
        <w:rPr>
          <w:b/>
        </w:rPr>
        <w:t xml:space="preserve">1. </w:t>
      </w:r>
      <w:r>
        <w:t>принимать в соответствии с политикой платформы цифрового рубля меры по снижению выявленных в соответствии с подпунктом 4 настоящего пункта рисков совершения клиентами подозрительных операций</w:t>
      </w:r>
    </w:p>
    <w:p>
      <w:r>
        <w:rPr>
          <w:b/>
        </w:rPr>
        <w:t xml:space="preserve">1. </w:t>
      </w:r>
      <w:r>
        <w:t>при обслуживании пользователей платформы цифрового рубля использовать сведения, полученные от участника платформы цифрового рубля в соответствии с абзацем четвертым подпункта 1 пункта 2 статьи 711 настоящего Федерального закона</w:t>
      </w:r>
    </w:p>
    <w:p>
      <w:r>
        <w:rPr>
          <w:b/>
        </w:rPr>
        <w:t xml:space="preserve">1. </w:t>
      </w:r>
      <w:r>
        <w:t>документально фиксировать полученную в результате реализации политики платформы цифрового рубля информацию и сохранять конфиденциальный характер указанной информации. Такая информация подлежит хранению не менее пяти лет. Указанный срок исчисляется со дня прекращения оператором платформы цифрового рубля отношений с пользователем платформы цифрового рубля</w:t>
      </w:r>
    </w:p>
    <w:p>
      <w:r>
        <w:rPr>
          <w:b/>
        </w:rPr>
        <w:t xml:space="preserve">1. </w:t>
      </w:r>
      <w:r>
        <w:t>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w:t>
      </w:r>
    </w:p>
    <w:p>
      <w:r>
        <w:rPr>
          <w:b/>
        </w:rPr>
        <w:t xml:space="preserve">1. </w:t>
      </w:r>
      <w:r>
        <w:t>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либо не позднее двух часов с момента получения соответствующей информации от участника платформы цифрового рубля в соответствии с абзацем восьмым подпункта 1 пункта 2 статьи 711 настоящего Федерального закона</w:t>
      </w:r>
    </w:p>
    <w:p>
      <w:r>
        <w:rPr>
          <w:b/>
        </w:rPr>
        <w:t xml:space="preserve">1. </w:t>
      </w:r>
      <w:r>
        <w:t>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отнесения оператором платформы цифрового рубля такого пользователя к группе высокой степени (уровня) риска совершения подозрительных операций; применения мер по замораживанию (блокированию) цифровых рублей в соответствии с подпунктами 8 и 9 настоящего пункта; получения от участника платформы цифрового рубля в соответствии с абзацем восьмым подпункта 1 пункта 2 статьи 711 настоящего Федерального закона информации о выявлении среди пользователей платформы цифрового рубля лиц, указанных в абзаце седьмом подпункта 2 пункта 2 статьи 711 настоящего Федерального закона, либо самостоятельного выявления оператором платформы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(предоставлявшего) такому пользователю платформы цифрового рубля доступ к платформе цифрового рубля. 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и в случае обращения пользователя платформы цифрового рубля к данному участнику платформы цифрового рубля денежные средства должны быть зачислены на банковский счет такого пользователя, открываемый ему после проведения участником платформы цифрового рубля идентификации такого пользователя в соответствии с требованиями настоящего Федерального закона</w:t>
      </w:r>
    </w:p>
    <w:p>
      <w:r>
        <w:rPr>
          <w:b/>
        </w:rPr>
        <w:t xml:space="preserve">1. </w:t>
      </w:r>
      <w:r>
        <w:t>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абзацем пятым подпункта 10 настоящего пункта, оператор платформы цифрового рубля обязан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об участнике платформы цифрового рубля, на корреспондентский счет которого перечислен остаток цифровых рублей</w:t>
      </w:r>
    </w:p>
    <w:p>
      <w:r>
        <w:rPr>
          <w:b/>
        </w:rPr>
        <w:t xml:space="preserve">1. </w:t>
      </w:r>
      <w:r>
        <w:t>в случае реализации оператором платформы цифрового рубля права, предусмотренного подпунктом 1 пункта 3 статьи 710 настоящего Федерального закона, направить пользователю платформы цифрового рубля информацию о дате и причинах принятия решения об отказе в совершении операции с цифровыми рублями в срок не позднее пяти рабочих дней со дня принятия такого решения</w:t>
      </w:r>
    </w:p>
    <w:p>
      <w:r>
        <w:rPr>
          <w:b/>
        </w:rPr>
        <w:t xml:space="preserve">1. </w:t>
      </w:r>
      <w:r>
        <w:t>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договора счета цифрового рубля, а также о реализации права, предусмотренного подпунктом 1 пункта 3 статьи 710 настоящего Федерального закона, в срок не позднее одного рабочего дня, следующего за днем принятия оператором платформы цифрового рубля соответствующего решения</w:t>
      </w:r>
    </w:p>
    <w:p>
      <w:r>
        <w:rPr>
          <w:b/>
        </w:rPr>
        <w:t xml:space="preserve">1. </w:t>
      </w:r>
      <w:r>
        <w:t>в случае устранения указанного в подпункте 1 пункта 3 статьи 710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соответствии со статьей 712 настоящего Федерального закона сведения о таком устранении или такой отмене в срок не позднее одного рабочего дня, следующего за днем устранения соответствующих оснований либо получения оператором платформы цифрового рубля вступившего в законную силу соответствующего решения суда</w:t>
      </w:r>
    </w:p>
    <w:p>
      <w:r>
        <w:rPr>
          <w:b/>
        </w:rPr>
        <w:t xml:space="preserve">1. </w:t>
      </w:r>
      <w:r>
        <w:t>представлять в уполномоченный орган по его запросу информацию об операциях с цифровыми рублями и иную имеющуюся у оператора платформы цифрового рубля информацию, перечень, состав и сроки направления которой определяются соглашением, заключенным между Центральным банком Российской Федерации и уполномоченным органом на основании статьи 712 настоящего Федерального закона</w:t>
      </w:r>
    </w:p>
    <w:p>
      <w:r>
        <w:rPr>
          <w:b/>
        </w:rPr>
        <w:t xml:space="preserve">1. </w:t>
      </w:r>
      <w:r>
        <w:t>предоставлять в соответствии с политикой платформы цифрового рубля участнику платформы цифрового рубля информацию о счетах цифрового рубля и об операциях с цифровыми рублями, необходимую для реализации им прав и обязанностей, установленных настоящим Федеральным законом</w:t>
      </w:r>
    </w:p>
    <w:p>
      <w:r>
        <w:rPr>
          <w:b/>
        </w:rPr>
        <w:t xml:space="preserve">1. </w:t>
      </w:r>
      <w:r>
        <w:t>ежегодно представлять на рассмотрение Национального финансового совета отчет о выполнении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r>
        <w:rPr>
          <w:b/>
        </w:rPr>
        <w:t xml:space="preserve">3. </w:t>
      </w:r>
      <w:r>
        <w:t>требовать и получать от участника платформы цифрового рубля сведения и информацию, указанные в подпункте 1 пункта 2 статьи 711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w:t>
      </w:r>
    </w:p>
    <w:p>
      <w:r>
        <w:rPr>
          <w:b/>
        </w:rPr>
        <w:t xml:space="preserve">3. </w:t>
      </w:r>
      <w:r>
        <w:t>при отнесении находящегося на обслуживании пользователя платформы цифрового рубля к одной из групп риска совершения подозрительных операций в соответствии с подпунктом 4 пункта 1 настоящей статьи учитывать информацию о группе степени (уровня) риска совершения подозрительных операций, полученную от участника платформы цифрового рубля в результате исполнения им обязанности, предусмотренной абзацем пятым подпункта 1 пункта 2 статьи 711 настоящего Федерального закона</w:t>
      </w:r>
    </w:p>
    <w:p>
      <w:r>
        <w:rPr>
          <w:b/>
        </w:rPr>
        <w:t>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w:t>
      </w:r>
    </w:p>
    <w:p>
      <w:r>
        <w:rPr>
          <w:b/>
        </w:rPr>
        <w:t xml:space="preserve">1. </w:t>
      </w:r>
      <w:r>
        <w:t>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пунктом 1 статьи 79 настоящего Федерального закона, обязан</w:t>
      </w:r>
    </w:p>
    <w:p>
      <w:r>
        <w:rPr>
          <w:b/>
        </w:rPr>
        <w:t xml:space="preserve">2. </w:t>
      </w:r>
      <w:r>
        <w:t>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пунктом 1 статьи 79 настоящего Федерального закона и пунктом 1 настоящей статьи, обязан</w:t>
      </w:r>
    </w:p>
    <w:p>
      <w:r>
        <w:rPr>
          <w:b/>
        </w:rPr>
        <w:t xml:space="preserve">3. </w:t>
      </w:r>
      <w:r>
        <w:t>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пунктом 3 статьи 79 настоящего Федерального закона, вправе</w:t>
      </w:r>
    </w:p>
    <w:p>
      <w:r>
        <w:rPr>
          <w:b/>
        </w:rPr>
        <w:t xml:space="preserve">4. </w:t>
      </w:r>
      <w:r>
        <w:t>Решение о реализации прав, предусмотренных подпунктом 1 пункта 3 статьи 79 настоящего Федерального закона и пунктом 3 настоящей статьи, принимается лицами, уполномоченными оператором платформы цифрового рубля</w:t>
      </w:r>
    </w:p>
    <w:p>
      <w:r>
        <w:rPr>
          <w:b/>
        </w:rPr>
        <w:t xml:space="preserve">5. </w:t>
      </w:r>
      <w:r>
        <w:t>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оператору платформы цифрового рубля запрещается проводить операции с цифровыми рублями по распоряжению указанных пользователей, если они являются</w:t>
      </w:r>
    </w:p>
    <w:p>
      <w:r>
        <w:rPr>
          <w:b/>
        </w:rPr>
        <w:t xml:space="preserve">1. </w:t>
      </w:r>
      <w:r>
        <w:t>документально фиксировать и представлять в соответствии со статьей 712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обязательному контролю операции подлежат направлению оператором платформы цифрового рубля в уполномоченный орган, определяются уполномоченным органом по согласованию с Центральным банком Российской Федерации</w:t>
      </w:r>
    </w:p>
    <w:p>
      <w:r>
        <w:rPr>
          <w:b/>
        </w:rPr>
        <w:t xml:space="preserve">1. </w:t>
      </w:r>
      <w:r>
        <w:t>в случае, если у работников оператора платформы цифрового рубля в рамках реализации политики платформы цифрового рубля возникают подозрения, что какая-либо разовая операция либо совокупность операций и (или) действий пользователя платформы цифрового рубля осуществляется в целях легализации (отмывания) доходов, полученных преступным путем, или финансирования терроризма, не позднее трех рабочих дней, следующих за днем выявления таких операций и (или) действий,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подпунктом 1 настоящего пункта</w:t>
      </w:r>
    </w:p>
    <w:p>
      <w:r>
        <w:rPr>
          <w:b/>
        </w:rPr>
        <w:t xml:space="preserve">1. </w:t>
      </w:r>
      <w:r>
        <w:t>приостанавливать в соответствии с требованиями абзаца второго пункта 10 статьи 7 и пункта 5 статьи 75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статьей 712 настоящего Федерального закона. При неполучении в течение срока,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таких операций</w:t>
      </w:r>
    </w:p>
    <w:p>
      <w:r>
        <w:rPr>
          <w:b/>
        </w:rPr>
        <w:t xml:space="preserve">1. </w:t>
      </w:r>
      <w:r>
        <w:t>приостанавливать в соответствии с требованиями пункта 101 статьи 7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статьей 712 настоящего Федерального закона. При получении информации об отмене принятого на основании части десятой статьи 8 настоящего Федерального закона решения о приостановлении операции с цифровыми рублями, а также по истечении срока приостановления соответствующей операции, указанного в таком решении,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такой операции</w:t>
      </w:r>
    </w:p>
    <w:p>
      <w:r>
        <w:rPr>
          <w:b/>
        </w:rPr>
        <w:t xml:space="preserve">2. </w:t>
      </w:r>
      <w:r>
        <w:t>обновлять сведения о пользователе платформы цифрового рубля, его представителях, выгодоприобретателях и бенефициарных владельцах в установленный политикой платформы цифрового рубля срок, а в случае незавершения обновления в установленный срок - приостановить прием к исполнению распоряжения пользователя платформы цифрового рубля, возобновив его при завершении обновления сведений о пользователе платформы цифрового рубля, его представителях, выгодоприобретателях и бенефициарных владельцах</w:t>
      </w:r>
    </w:p>
    <w:p>
      <w:r>
        <w:rPr>
          <w:b/>
        </w:rPr>
        <w:t xml:space="preserve">2. </w:t>
      </w:r>
      <w:r>
        <w:t>не реже чем один раз в три месяца проверять наличие среди пользователей платформы цифрового рубля организаций и физических лиц, в отношении которых должны применяться меры по замораживанию (блокированию) цифровых рублей в соответствии с подпунктами 8 и 9 пункта 1 статьи 79 настоящего Федерального закона, и информировать уполномоченный орган о результатах такой проверки в соответствии со статьей 712 настоящего Федерального закона</w:t>
      </w:r>
    </w:p>
    <w:p>
      <w:r>
        <w:rPr>
          <w:b/>
        </w:rPr>
        <w:t xml:space="preserve">2. </w:t>
      </w:r>
      <w:r>
        <w:t>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корреспондентский счет участника платформы цифрового рубля в соответствии с абзацем пятым подпункта 10 пункта 1 статьи 79 настоящего Федерального закона</w:t>
      </w:r>
    </w:p>
    <w:p>
      <w:r>
        <w:rPr>
          <w:b/>
        </w:rPr>
        <w:t xml:space="preserve">3. </w:t>
      </w:r>
      <w:r>
        <w:t>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цифрового рубля к группе низкой степени (уровня) риска совершения подозрительных операций, получателю средств, который отнесен оператором платформы цифрового рубля к группе низкой степени (уровня) риска совершения подозрительных операций, оператор платформы цифрового рубля обязан изменить пользователю платформы цифрового рубля, которому отказано в совершении операции с цифровыми рублями, степень (уровень) риска совершения подозрительных операций в срок не позднее одного рабочего дня, следующего за днем принятия решения об отказе в совершении операции с цифровыми рублями</w:t>
      </w:r>
    </w:p>
    <w:p>
      <w:r>
        <w:rPr>
          <w:b/>
        </w:rPr>
        <w:t xml:space="preserve">3. </w:t>
      </w:r>
      <w:r>
        <w:t>требовать и получать от пользователей платформы цифрового рубля информацию и документы, необходимые для реализации оператором платформы цифрового рубля прав и обязанностей, установленных настоящим Федеральным законом</w:t>
      </w:r>
    </w:p>
    <w:p>
      <w:r>
        <w:rPr>
          <w:b/>
        </w:rPr>
        <w:t xml:space="preserve">5. </w:t>
      </w:r>
      <w:r>
        <w:t>лицами, осуществляющими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r>
        <w:rPr>
          <w:b/>
        </w:rPr>
        <w:t xml:space="preserve">5. </w:t>
      </w:r>
      <w:r>
        <w:t>лицами, оказывающими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
        <w:rPr>
          <w:b/>
        </w:rPr>
        <w:t>Статья 711. Права и обязанности участников платформы цифрового рубля</w:t>
      </w:r>
    </w:p>
    <w:p>
      <w:r>
        <w:rPr>
          <w:b/>
        </w:rPr>
        <w:t xml:space="preserve">1. </w:t>
      </w:r>
      <w:r>
        <w:t>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w:t>
      </w:r>
    </w:p>
    <w:p>
      <w:r>
        <w:rPr>
          <w:b/>
        </w:rPr>
        <w:t xml:space="preserve">2. </w:t>
      </w:r>
      <w:r>
        <w:t>Участник платформы цифрового рубля, предоставляющий пользователю платформы цифрового рубля доступ к платформе цифрового рубля, обязан</w:t>
      </w:r>
    </w:p>
    <w:p>
      <w:r>
        <w:rPr>
          <w:b/>
        </w:rPr>
        <w:t xml:space="preserve">3. </w:t>
      </w:r>
      <w:r>
        <w:t>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такого пользователя платформы цифрового рубля либо его представителя (за исключением случаев, если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в соответствии с настоящим Федеральным законом не применяется) до заключения договора счета цифрового рубля между пользователем платформы цифрового рубля и оператором платформы цифрового рубля</w:t>
      </w:r>
    </w:p>
    <w:p>
      <w:r>
        <w:rPr>
          <w:b/>
        </w:rPr>
        <w:t xml:space="preserve">4. </w:t>
      </w:r>
      <w:r>
        <w:t>Участник платформы цифрового рубля, предоставляющий пользователю платформы цифрового рубля доступ к платформе цифрового рубля, вправе требовать и получать от пользователя платформы цифрового рубля информацию и документы, необходимые для реализации участником платформы цифрового рубля прав и обязанностей, установленных настоящим Федеральным законом</w:t>
      </w:r>
    </w:p>
    <w:p>
      <w:r>
        <w:rPr>
          <w:b/>
        </w:rPr>
        <w:t xml:space="preserve">5. </w:t>
      </w:r>
      <w:r>
        <w:t>В случае обращения пользователя платформы цифрового рубля в соответствии с абзацем шестым подпункта 10 пункта 1 статьи 79 настоящего Федерального закона участник платформы цифрового рубля не вправе отказаться на основании пункта 52 статьи 7 настоящего Федерального закона от заключения договора банковского счета с пользователем платформы цифрового рубля, в отношении которого проведена идентификация в соответствии со статьей 7 настоящего Федерального закона, в целях зачисления остатка цифровых рублей</w:t>
      </w:r>
    </w:p>
    <w:p>
      <w:r>
        <w:rPr>
          <w:b/>
        </w:rPr>
        <w:t xml:space="preserve">6. </w:t>
      </w:r>
      <w:r>
        <w:t>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пунктом 13, абзацем вторым пункта 131-1, пунктами 134 и 136 статьи 7 настоящего Федерального закона</w:t>
      </w:r>
    </w:p>
    <w:p>
      <w:r>
        <w:rPr>
          <w:b/>
        </w:rPr>
        <w:t xml:space="preserve">7. </w:t>
      </w:r>
      <w:r>
        <w:t>Реализация участником платформы цифрового рубля прав и обязанностей, предусмотренных настоящей статьей, не является основанием для возникновения гражданско-правовой ответственности участника платформы цифрового рубля за совершение соответствующих действий</w:t>
      </w:r>
    </w:p>
    <w:p>
      <w:r>
        <w:rPr>
          <w:b/>
        </w:rPr>
        <w:t xml:space="preserve">8. </w:t>
      </w:r>
      <w:r>
        <w:t>Действие положений настоящей статьи распространяется на участника платформы цифрового рубля, предоставляющего пользователю платформы цифрового рубля доступ к платформе цифрового рубля, в случае принятия участником платформы цифрового рубля заявления о переводе денежных средств такого пользователя или его представителя на бумажном носителе</w:t>
      </w:r>
    </w:p>
    <w:p>
      <w:r>
        <w:rPr>
          <w:b/>
        </w:rPr>
        <w:t xml:space="preserve">9. </w:t>
      </w:r>
      <w:r>
        <w:t>Участник платформы цифрового рубля, являющийся иностранным банком, исполняет предусмотренные настоящей статьей обязанности с учетом особенностей, которые Центральный банк Российской Федерации устанавливает по согласованию с уполномоченным органом</w:t>
      </w:r>
    </w:p>
    <w:p>
      <w:r>
        <w:rPr>
          <w:b/>
        </w:rPr>
        <w:t xml:space="preserve">2. </w:t>
      </w:r>
      <w:r>
        <w:t>направлять оператору платформы цифрового рубля сведения и информацию, полученные в результате: идентификации пользователя платформы цифрового рубля, его представителя, выгодоприобретателя, бенефициарного владельца; 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 исполнения в отношении пользователя платформы цифрового рубля требований подпункта 11 пункта 1 статьи 7 настоящего Федерального закона; 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3 статьи 73 настоящего Федерального закона, в день направления сведений и информации, указанных в абзацах втором и третьем настоящего подпункта, либо не позднее одного рабочего дня, следующего за днем исполнения таких требований; 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лица, являющегося блокируемым лицом в соответствии со статьей 31 Федерального закона от 30 декабря 2006 года № 281-ФЗ "О специальных экономических мерах и принудительных мерах", а также не позднее восемнадцати часов с момента получения уведомления уполномоченного органа в отношении лица, включенного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
        <w:rPr>
          <w:b/>
        </w:rPr>
        <w:t xml:space="preserve">2. </w:t>
      </w:r>
      <w:r>
        <w:t>не предоставлять доступ к платформе цифрового рубля в целях заключения договора счета цифрового рубля или незамедлительно прекращать прием к исполнению и исполнение распоряжений пользователя платформы цифрового рубля (плательщика, получателя средств) в отношении следующих лиц: клиента - юридического лица (индивидуального предпринимателя), который в соответствии со статьей 91 Федерального закона от 10 июля 2002 года № 86-ФЗ "О Центральном банке Российской Федерации (Банке России)" отнесен Банком России к группе высокой степени (уровня) риска совершения подозрительных операций; клиента (за исключением физического лица), отнесенного участником платформы цифрового рубля к группе высокой степени (уровня) риска совершения подозрительных операций; 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 клиента, осуществляющего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 клиента, в отношении которого имеется информация об оказании им услуг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клиента, являющегося блокируемым лицом в соответствии со статьей 31 Федерального закона от 30 декабря 2006 года № 281-ФЗ "О специальных экономических мерах и принудительных мерах"</w:t>
      </w:r>
    </w:p>
    <w:p>
      <w:r>
        <w:rPr>
          <w:b/>
        </w:rPr>
        <w:t xml:space="preserve">2. </w:t>
      </w:r>
      <w:r>
        <w:t>при возникновении сомнений в достоверности и точности ранее полученных при идентификации пользователя платформы цифрового рубля сведений обновить сведения о клиенте в течение семи рабочих дней, следующих за днем возникновения сомнений, а в случае незавершения обновления в установленный срок приостановить прием к исполнению распоряжений пользователя платформы цифрового рубля, возобновив его при направлении оператору платформы цифрового рубля сведений, предусмотренных абзацем четвертым подпункта 1 настоящего пункта</w:t>
      </w:r>
    </w:p>
    <w:p>
      <w:r>
        <w:rPr>
          <w:b/>
        </w:rPr>
        <w:t xml:space="preserve">2. </w:t>
      </w:r>
      <w:r>
        <w:t>обеспечивать передачу пользователям платформы цифрового рубля информации оператора платформы цифрового рубля, полученной в соответствии с подпунктом 11 пункта 1 статьи 79 настоящего Федерального закона</w:t>
      </w:r>
    </w:p>
    <w:p>
      <w:r>
        <w:rPr>
          <w:b/>
        </w:rPr>
        <w:t xml:space="preserve">2. </w:t>
      </w:r>
      <w:r>
        <w:t>при получении от оператора платформы цифрового рубля информации, указанной в подпункте 11 пункта 1 статьи 79 настоящего Федерального закона, незамедлительно прекращать предоставление пользователю платформы цифрового рубля доступа к платформе цифрового рубля</w:t>
      </w:r>
    </w:p>
    <w:p>
      <w:r>
        <w:rPr>
          <w:b/>
        </w:rPr>
        <w:t xml:space="preserve">2. </w:t>
      </w:r>
      <w:r>
        <w:t>документально фиксировать и представлять в уполномоченный орган в порядке,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соответствии с абзацем пятым подпункта 10 пункта 1 статьи 79 настоящего Федерального закона</w:t>
      </w:r>
    </w:p>
    <w:p>
      <w:r>
        <w:rPr>
          <w:b/>
        </w:rPr>
        <w:t xml:space="preserve">2. </w:t>
      </w:r>
      <w:r>
        <w:t>в соответствии с подпунктом 6 пункта 1 статьи 7 и пунктом 2 статьи 75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абзацем шестым подпункта 10 пункта 1 статьи 79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Центральным банком Российской Федерации по согласованию с уполномоченным органом</w:t>
      </w:r>
    </w:p>
    <w:p>
      <w:r>
        <w:rPr>
          <w:b/>
        </w:rPr>
        <w:t xml:space="preserve">2. </w:t>
      </w:r>
      <w:r>
        <w:t>при реализации прав и обязанностей, установленных настоящим Федеральным законом, использовать полученную от оператора платформы цифрового рубля информацию о счетах цифрового рубля, об остатках цифровых рублей на счетах цифрового рубля, операциях с цифровыми рублями</w:t>
      </w:r>
    </w:p>
    <w:p>
      <w:r>
        <w:rPr>
          <w:b/>
        </w:rPr>
        <w:t xml:space="preserve">2. </w:t>
      </w:r>
      <w:r>
        <w:t>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настоящего Федерального закона, не позднее одного рабочего дня, следующего за днем направления в уполномоченный орган таких сведений</w:t>
      </w:r>
    </w:p>
    <w:p>
      <w:r>
        <w:rPr>
          <w:b/>
        </w:rPr>
        <w:t>Статья 712. Информационное взаимодействие оператора платформы цифрового рубля и уполномоченного органа</w:t>
      </w:r>
    </w:p>
    <w:p>
      <w:r>
        <w:rPr>
          <w:b/>
        </w:rPr>
        <w:t xml:space="preserve">1. </w:t>
      </w:r>
      <w:r>
        <w:t>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w:t>
      </w:r>
    </w:p>
    <w:p>
      <w:r>
        <w:rPr>
          <w:b/>
        </w:rPr>
        <w:t xml:space="preserve">2. </w:t>
      </w:r>
      <w:r>
        <w:t>Информационное взаимодействие оператора платформы цифрового рубля и уполномоченного органа, предусмотренное пунктом 1 настоящей статьи, осуществляется в том числе посредством личного кабинета</w:t>
      </w:r>
    </w:p>
    <w:p>
      <w:r>
        <w:rPr>
          <w:b/>
        </w:rPr>
        <w:t>Статья 713. Права и обязанности пользователя платформы цифрового рубля или его представителя</w:t>
      </w:r>
    </w:p>
    <w:p>
      <w:r>
        <w:rPr>
          <w:b/>
        </w:rPr>
        <w:t xml:space="preserve">1. </w:t>
      </w:r>
      <w:r>
        <w:t>Пользователь платформы цифрового рубля или его представитель обязан предоставлять оператору платформы цифрового рубля, участнику платформы цифрового рубля по их запросам информацию и документы, необходимые для реализации оператором платформы цифрового рубля, участником платформы цифрового рубля прав и обязанностей, установленных настоящим Федеральным законом</w:t>
      </w:r>
    </w:p>
    <w:p>
      <w:r>
        <w:rPr>
          <w:b/>
        </w:rPr>
        <w:t xml:space="preserve">2. </w:t>
      </w:r>
      <w:r>
        <w:t>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пользователь платформы цифрового рубля обладает правами, предусмотренными пунктами 134 и 135 статьи 7 настоящего Федерального закона</w:t>
      </w:r>
    </w:p>
    <w:p>
      <w:r>
        <w:rPr>
          <w:b/>
        </w:rPr>
        <w:t xml:space="preserve">3. </w:t>
      </w:r>
      <w:r>
        <w:t>Заявление о переводе денежных средств пользователя платформы цифрового рубля или его представителя на бумажном носителе, а также документы, подтверждающие право указанного представителя на распоряжение остатком цифровых рублей, учитываемых на счете цифрового рубля пользователя платформы цифрового рубля, представляются участнику платформы цифрового рубля, предоставляющему пользователю платформы цифрового рубля доступ к платформе цифрового рубля, для последующего их направления оператору платформы цифрового рубля</w:t>
      </w:r>
    </w:p>
    <w:p>
      <w:r>
        <w:rPr>
          <w:b/>
        </w:rPr>
        <w:t>Статья 714. Обжалование решений оператора платформы цифрового рубля об отказе в совершении операций с цифровыми рублями</w:t>
      </w:r>
    </w:p>
    <w:p>
      <w:r>
        <w:rPr>
          <w:b/>
        </w:rPr>
        <w:t xml:space="preserve">1. </w:t>
      </w:r>
      <w:r>
        <w:t>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подпунктом 1 пункта 3 статьи 710 настоящего Федерального закона, пользователь платформы цифрового рубля (заявитель) с учетом полученной от оператора платформы цифрового рубля информации о причинах принятия соответствующего решения вправе представить оператору платформы цифрового рубля заявление об отсутствии оснований для принятия соответствующего решения с прилагаемыми к нему документами по установленному перечню, а также при необходимости иными документами и (или) сведениями</w:t>
      </w:r>
    </w:p>
    <w:p>
      <w:r>
        <w:rPr>
          <w:b/>
        </w:rPr>
        <w:t xml:space="preserve">2. </w:t>
      </w:r>
      <w:r>
        <w:t>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представленных пользователем платформы цифрового рубля</w:t>
      </w:r>
    </w:p>
    <w:p>
      <w:r>
        <w:rPr>
          <w:b/>
        </w:rPr>
        <w:t xml:space="preserve">3. </w:t>
      </w:r>
      <w:r>
        <w:t>Центральный банк Российской Федерации определяет и размещает на своем официальном сайте в сети Интернет требования к заявлению и перечень документов, представляемых заявителем в соответствии с пунктом 1 настоящей статьи, а также описание процедуры их рассмотрения оператором платформы цифрового рубля</w:t>
      </w:r>
    </w:p>
    <w:p>
      <w:r>
        <w:rPr>
          <w:b/>
        </w:rPr>
        <w:t xml:space="preserve">4. </w:t>
      </w:r>
      <w:r>
        <w:t>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прилагаемыми к нему документами по установленному перечню, а также при необходимости иными документами и (или) сведениями в указанную в пункте 135 статьи 7 настоящего Федерального закона межведомственную комиссию</w:t>
      </w:r>
    </w:p>
    <w:p>
      <w:r>
        <w:rPr>
          <w:b/>
        </w:rPr>
        <w:t xml:space="preserve">5. </w:t>
      </w:r>
      <w:r>
        <w:t>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решении заявителю в порядке и сроки, которые установлены в соответствии с абзацем вторым пункта 136 статьи 7 настоящего Федерального закона</w:t>
      </w:r>
    </w:p>
    <w:p>
      <w:r>
        <w:rPr>
          <w:b/>
        </w:rPr>
        <w:t xml:space="preserve">6. </w:t>
      </w:r>
      <w:r>
        <w:t>Оператор платформы цифрового рубля в случае принятия межведомственной комиссией предусмотренного пунктом 5 настоящей статьи решения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в случае обращения пользователя платформы цифрового рубля не вправе отказать ему в совершении операции с цифровыми рублями по тем основаниям, в соответствии с которыми оператором платформы цифрового рубля было отказано в совершении операции с цифровыми рублями</w:t>
      </w:r>
    </w:p>
    <w:p>
      <w:r>
        <w:rPr>
          <w:b/>
        </w:rPr>
        <w:t xml:space="preserve">7. </w:t>
      </w:r>
      <w:r>
        <w:t>Обжалование решения оператора платформы цифрового рубля, предусмотренного подпунктом 1 пункта 3 статьи 710 настоящего Федерального закона, осуществляется путем обращения к оператору платформы цифрового рубля в порядке, предусмотренном пунктом 1 настоящей статьи. В случае несогласия с сообщением оператора платформы цифрового рубля о невозможности устранения оснований, в соответствии с которыми ранее было принято решение об отказе в совершении операции с цифровыми рублями, пользователь платформы цифрового рубля вправе обжаловать решение оператора платформы цифрового рубля, предусмотренное подпунктом 1 пункта 3 статьи 710 настоящего Федерального закона, в межведомственную комиссию в порядке, предусмотренном пунктом 4 настоящей статьи. Решение межведомственной комиссии о наличии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может быть оспорено в судебном порядке.";</w:t>
      </w:r>
    </w:p>
    <w:p>
      <w:r>
        <w:rPr>
          <w:b/>
        </w:rPr>
        <w:t xml:space="preserve">7. </w:t>
      </w:r>
      <w:r>
        <w:t>в статье 8:</w:t>
      </w:r>
    </w:p>
    <w:p>
      <w:r>
        <w:rPr>
          <w:b/>
        </w:rPr>
        <w:t xml:space="preserve">7. </w:t>
      </w:r>
      <w:r>
        <w:t>пункт 2 статьи 91 дополнить абзацем пятым следующего содержания: "Контроль (надзор) выполнения оператором платформы цифрового рубля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главным аудитором Банка России."</w:t>
      </w:r>
    </w:p>
    <w:p>
      <w:r>
        <w:rPr>
          <w:b/>
        </w:rPr>
        <w:t xml:space="preserve">7. </w:t>
      </w:r>
      <w:r>
        <w:t>в статье 13:</w:t>
      </w:r>
    </w:p>
    <w:p>
      <w:r>
        <w:rPr>
          <w:b/>
        </w:rPr>
        <w:t xml:space="preserve">7. </w:t>
      </w:r>
      <w:r>
        <w:t>части третью и четвертую изложить в следующей редакции: "Уполномоченный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настоящего Федерального закона, по результатам предварительной проверки признана им обоснованной. Порядок издания постановления о приостановлении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включающий образец такого постановления, и порядок доведения такого постановления до организаций, осуществляющих операции с денежными средствами или иным имуществом, оператора платформы цифрового рубля определяются уполномоченным органом. 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а также направление на платформу цифрового рубля распоряжения и (или) заявления пользователя платформы цифрового рубля, если такой пользователь является указанной организацией или лицом, приостанавливается до отмены такого решения в соответствии с законодательством Российской Федерации. Уполномоченный орган доводит до сведения организаций, осуществляющих операции с денежными средствами или иным имуществом, оператора платформы цифрового рубля, других юридических лиц, а также физических лиц информацию о решении суда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в порядке и сроки, которые установлены уполномоченным органом."</w:t>
      </w:r>
    </w:p>
    <w:p>
      <w:r>
        <w:rPr>
          <w:b/>
        </w:rPr>
        <w:t xml:space="preserve">7. </w:t>
      </w:r>
      <w:r>
        <w:t>части десятую - шестнадцатую изложить в следующей редакции: "В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приостановлении операций с такими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Уполномоченный орган отказывает в исполнении запроса компетентного органа иностранного государства, указанного в настоящей части, если это может нанести ущерб суверенитету или безопасности Российской Федерации. Приостановление операций с денежными средствами или иным имуществом, приостановление направления на платформу цифрового рубля распоряжения и (или) заявления пользователя платформы цифрового рубля в соответствии с частью десятой настоящей статьи осуществляются в пределах суммы денежных средств или в отношении иного имущества, предположительно полученных в результате совершения преступления. Решение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указанное в части десятой настоящей статьи, принимается руководителем уполномоченного органа или его заместителем, курирующим вопросы противодействия легализации (отмыванию) доходов, полученных преступным путем, и должно содержать вывод уполномоченного органа о достаточности оснований полагать, что денежные средства или иное имущество получены в результате совершения преступления и используются в целях легализации (отмывания) доходов, полученных преступным путем. В данном решении также указываются размер денежных средств, электронных денежных средств, сведения о банковских счетах (вкладах, депозитах, электронных средствах платежа), на которых размещены денежные средства, операции с которыми приостановлены либо в отношении которых приостановлено направление на платформу цифрового рубля распоряжения и (или) заявления пользователя платформы цифрового рубля, а при отсутствии сведений об указанных банковских счетах (вкладах, депозитах, электронных средствах платежа) сведения об ином идентификаторе клиента, позволяющем определить указанную информацию, а также состав иного имущества, операции с которым приостановлены. Срок приостановления операций с денежными средствами или иным имуществом, приостановления направления на платформу цифрового рубля распоряжения и (или) заявления пользователя платформы цифрового рубля в соответствии с частью десятой настоящей статьи определяется уполномоченным органом и не может превышать десять дней, а в случае, если решение о соответствующем приостановлении принято на основании информации, полученной от компетентного органа иностранного государства, - 30 дней. Порядок принятия на основании части десятой настоящей статьи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включая порядок доведения такого решения до организаций, осуществляющих операции с денежными средствами или иным имуществом, оператора платформы цифрового рубля, и форма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определяются уполномоченным органом. Принятые на основании частей третьей и десятой настоящей статьи соответственно постановления 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не являются основаниями для возникновения гражданско-правовой ответственности уполномоченного органа и его работников, за исключением случая, указанного в части седьмой настоящей статьи. При обращении в уполномоченный орган лица, чьи операции с денежными средствами или иным имуществом приостановлены на основании части десятой настоящей статьи, либо пользователя платформы цифрового рубля, в отношении которого приостановлено направление на платформу цифрового рубля распоряжения и (или) заявления пользователя платформы цифрового рубля на основании части десятой настоящей статьи, уполномоченный орган в течение трех рабочих дней информирует такое лицо либо такого пользователя об основаниях соответствующего приостановления."</w:t>
      </w:r>
    </w:p>
    <w:p>
      <w:r>
        <w:rPr>
          <w:b/>
        </w:rPr>
        <w:t xml:space="preserve">7. </w:t>
      </w:r>
      <w:r>
        <w:t>часть первую после слов "требований, предусмотренных" дополнить словами "пунктом 5 статьи 4,", после слов "статьи 78" дополнить словами ", абзацем шестым подпункта 10 пункта 1 статьи 79, пунктами 1 - 3, 5 и 6 статьи 711"</w:t>
      </w:r>
    </w:p>
    <w:p>
      <w:r>
        <w:rPr>
          <w:b/>
        </w:rPr>
        <w:t xml:space="preserve">7. </w:t>
      </w:r>
      <w:r>
        <w:t>дополнить частью пятой следующего содержания: "Применение мер дисциплинарной ответственности в отношении должностного лица оператора платформы цифрового рубля за нарушение настоящего Федерального закона и принимаемых в соответствии с ним нормативных правовых актов Российской Федерации, нормативных актов Центрального банка Российской Федерации, политики платформы цифрового рубля осуществляется в соответствии с законодательством Российской Федерации."</w:t>
      </w:r>
    </w:p>
    <w:p>
      <w:r>
        <w:rPr>
          <w:b/>
        </w:rPr>
        <w:t>Статья 3</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2008, № 44, ст. 4982; 2011, № 27, ст. 3873; № 48, ст. 6728; 2013, № 27, ст. 3438, 3476; № 30, ст. 4084; 2014, № 19, ст. 2317; № 45, ст. 6154; № 52, ст. 7543; 2015, № 1, ст. 37; 2017, № 18, ст. 2661; 2018, № 18, ст. 2557; № 32, ст. 5115; 2019, № 18, ст. 2198; 2020, № 14, ст. 2021; 2021, № 1, ст. 18, 53; № 17, ст. 2878; № 27, ст. 5187; № 50, ст. 8405; 2022, № 1, ст. 12, 53; 2023, № 29, ст. 5316; № 31, ст. 5766; 2024, № 18, ст. 2410; № 33, ст. 4971; № 53, ст. 8531, 8532) следующие изменения</w:t>
      </w:r>
    </w:p>
    <w:p>
      <w:r>
        <w:t>абзац седьмой части второй статьи 5 после слова "учреждений" дополнить словами ", выполнения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r>
        <w:t>пункт 11 статьи 13 дополнить словами ", выполнения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r>
        <w:t>часть вторую статьи 25 дополнить абзацами двенадцатым и тринадцатым следующего содержания: "информацию о выполнении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 заключение Счетной палаты Российской Федерации по результатам проверки выполнения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r>
        <w:t>в части пятой статьи 74 после слов "требований, предусмотренных" дополнить словами "пунктом 5 статьи 4,", слова "статьями 72, 73 и 75" заменить словами "статьями 72, 73, 75, абзацем шестым подпункта 10 пункта 1 статьи 79, пунктами 1 - 3, 5 и 6 статьи 711"</w:t>
      </w:r>
    </w:p>
    <w:p>
      <w:r>
        <w:t>статью 95: а) дополнить предложением следующего содержания: "Служба главного аудитора Банка России также выполняет функции, предусмотренные другими федеральными законами."; б) дополнить частью второй следующего содержания: "Главный аудитор Банка России и служба главного аудитора Банка России в своей профессиональной деятельности являются независимыми от структурных подразделений Банка России."</w:t>
      </w:r>
    </w:p>
    <w:p>
      <w:r>
        <w:rPr>
          <w:b/>
        </w:rPr>
        <w:t>Статья 4</w:t>
      </w:r>
    </w:p>
    <w:p>
      <w:r>
        <w:t>Статью 307 Федерального закона от 27 июня 2011 года № 161-ФЗ "О национальной платежной системе" (Собрание законодательства Российской Федерации, 2011, № 27, ст. 3872; 2023, № 31, ст. 5766) дополнить частью 21 следующего содержания: "21. Предусмотренные пунктом 2 части 1 настоящей статьи требования к участникам платформы цифрового рубля, являющимся иностранными банками, определяются оператором платформы цифрового рубля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
        <w:rPr>
          <w:b/>
        </w:rPr>
        <w:t>Статья 5</w:t>
      </w:r>
    </w:p>
    <w:p>
      <w:r>
        <w:t>Внести в статью 62 Федерального закона от 13 июля 2015 года № 218-ФЗ "О государственной регистрации недвижимости" (Собрание законодательства Российской Федерации, 2015, № 29, ст. 4344; 2016, № 26, ст. 3890; № 27, ст. 4237, 4294; 2017, № 31, ст. 4767; № 48, ст. 7052; 2018, № 28, ст. 4139; № 32, ст. 5115, 5131; 2019, № 25, ст. 3170; № 26, ст. 3319; № 52, ст. 7798; 2020, № 22, ст. 3384; 2021, № 18, ст. 3064; № 22, ст. 3683; № 27, ст. 5083, 5171; № 50, ст. 8415; 2022, № 1, ст. 5, 18; № 29, ст. 5233; 2023, № 25, ст. 4417; № 32, ст. 6129; № 45, ст. 7980; 2024, № 33, ст. 4928; 2025, № 9, ст. 861) следующие изменения</w:t>
      </w:r>
    </w:p>
    <w:p>
      <w:r>
        <w:t>часть 17 после слов "финансированию терроризма" дополнить словами ", экстремистской деятельности", после слов "финансированием терроризма," дополнить словами "или с финансированием экстремистской деятельности,"</w:t>
      </w:r>
    </w:p>
    <w:p>
      <w:r>
        <w:t>часть 18 после слов "финансированию терроризма" дополнить словами ", экстремистской деятельности", после слов "финансированием терроризма," дополнить словами "или с финансированием экстремистской деятельности,"</w:t>
      </w:r>
    </w:p>
    <w:p>
      <w:r>
        <w:rPr>
          <w:b/>
        </w:rPr>
        <w:t>Статья 6</w:t>
      </w:r>
    </w:p>
    <w:p>
      <w:r>
        <w:t>Внести в Федеральный закон от 13 декабря 2024 года № 475-ФЗ "О внесении изменений в отдельные законодательные акты Российской Федерации" (Собрание законодательства Российской Федерации, 2024, № 51, ст. 7869) следующие изменения</w:t>
      </w:r>
    </w:p>
    <w:p>
      <w:r>
        <w:t>абзац второй подпункта "а" пункта 1 статьи 13 после слов "финансированию терроризма" дополнить словами ", экстремистской деятельности"</w:t>
      </w:r>
    </w:p>
    <w:p>
      <w:r>
        <w:t>абзац второй пункта 1 статьи 14 после слов "финансированию терроризма" дополнить словами ", экстремистской деятельности"</w:t>
      </w:r>
    </w:p>
    <w:p>
      <w:r>
        <w:t>абзац второй подпункта "а" пункта 2 статьи 15 после слов "финансированию терроризма" дополнить словами ", экстремистской деятельности"</w:t>
      </w:r>
    </w:p>
    <w:p>
      <w:r>
        <w:t>абзац второй подпункта "а" пункта 1 статьи 20 после слов "финансированию терроризма" дополнить словами ", экстремистской деятельности"</w:t>
      </w:r>
    </w:p>
    <w:p>
      <w:r>
        <w:t>абзац второй пункта 1 статьи 21 после слов "финансированию терроризма" дополнить словами ", экстремистской деятельности"</w:t>
      </w:r>
    </w:p>
    <w:p>
      <w:r>
        <w:rPr>
          <w:b/>
        </w:rPr>
        <w:t>Статья 7</w:t>
      </w:r>
    </w:p>
    <w:p>
      <w:r>
        <w:rPr>
          <w:b/>
        </w:rPr>
        <w:t xml:space="preserve">1. </w:t>
      </w:r>
      <w:r>
        <w:t>Настоящий Федеральный закон вступает в силу с 1 июля 2025 года, за исключением положений, для которых настоящей статьей установлены иные сроки вступления их в силу</w:t>
      </w:r>
    </w:p>
    <w:p>
      <w:r>
        <w:rPr>
          <w:b/>
        </w:rPr>
        <w:t xml:space="preserve">2. </w:t>
      </w:r>
      <w:r>
        <w:t>Подпункты "б" и "з" - "к" пункта 5, пункты 8 - 10 статьи 2 настоящего Федерального закона вступают в силу со дня официального опубликования настоящего Федерального закона</w:t>
      </w:r>
    </w:p>
    <w:p>
      <w:r>
        <w:rPr>
          <w:b/>
        </w:rPr>
        <w:t xml:space="preserve">3. </w:t>
      </w:r>
      <w:r>
        <w:t>Статья 5 настоящего Федерального закона вступает в силу с 1 июня 2025 года</w:t>
      </w:r>
    </w:p>
    <w:p>
      <w:r>
        <w:rPr>
          <w:b/>
        </w:rPr>
        <w:t xml:space="preserve">4. </w:t>
      </w:r>
      <w:r>
        <w:t>Положения пунктов 134 - 136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настоящего Федерального закона), связанные с отказом в направлении участником платформы цифрового рубля на платформу цифрового рубля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с требованиями к заявлениям, предусмотренным пунктом 4 статьи 714 указанного Федерального закона, а также с перечнем прилагаемых к таким заявлениям документов, применяются с 1 июля 2025 года</w:t>
      </w:r>
    </w:p>
    <w:p>
      <w:r>
        <w:rPr>
          <w:b/>
        </w:rPr>
        <w:t xml:space="preserve">5. </w:t>
      </w:r>
      <w:r>
        <w:t>Положения подпункта 4 пункта 1 статьи 79 и подпункта 9 пункта 2 статьи 711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связанные с информированием участником платформы цифрового рубля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указанного Федерального закона, а также с учетом оператором платформы цифрового рубля такой информации при оценке степени (уровня) риска совершения пользователем платформы цифрового рубля подозрительных операций, применяются с 1 июля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