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Российской Федерацией Соглашения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 и протоколов к этому Соглашению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