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Федерации, Организацией Объединенных Наций по вопросам образования, науки и культуры (ЮНЕСКО) и Международным центром компетенций в горнотехническом образовании о возобновлении статуса Международного центра компетенций в горнотехническом образовании в качестве центра категории 2 под эгидой ЮНЕСКО</w:t>
      </w:r>
    </w:p>
    <w:p>
      <w:r>
        <w:rPr>
          <w:b/>
        </w:rPr>
        <w:t>Статья None. Федеральный закон   от 29.12.2025 № 517-ФЗ</w:t>
      </w:r>
    </w:p>
    <w:p>
      <w:r>
        <w:t>О ратификации Соглашения между Правительством Российской Федерации, Организацией Объединенных Наций по вопросам образования, науки и культуры (ЮНЕСКО) и Международным центром компетенций в горнотехническом образовании о возобновлении статуса Международного центра компетенций в горнотехническом образовании в качестве центра категории 2 под эгидой ЮНЕСКО РОССИЙСКАЯ ФЕДЕРАЦИЯ ФЕДЕРАЛЬНЫЙ ЗАКОН О ратификации Соглашения между Правительством Российской Федерации, Организацией Объединенных Наций по вопросам образования, науки и культуры (ЮНЕСКО) и Международным центром компетенций в горнотехническом образовании о возобновлении статуса Международного центра компетенций в горнотехническом образовании в качестве центра категории 2 под эгидой ЮНЕСКО Принят Государственной Думой 16 декабря 2025 года Одобрен Советом Федерации 19 декабря 2025 года Ратифицировать Соглашение между Правительством Российской Федерации, Организацией Объединенных Наций по вопросам образования, науки и культуры (ЮНЕСКО) и Международным центром компетенций в горнотехническом образовании о возобновлении статуса Международного центра компетенций в горнотехническом образовании в качестве центра категории 2 под эгидой ЮНЕСКО, подписанное в городе Париже 14 апреля 2025 года, городе Санкт-Петербурге 20 мая 2025 года и городе Москве 5 июня 2025 года. Президент Российской Федерации В.Путин Москва, Кремль 29 декабря 2025 года № 517-ФЗ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