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28.12.2025 № 508-ФЗ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18 декабря 2025 года Одобрен Советом Федерации 24 декабря 2025 года Статья 1 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4, 10; № 2, ст. 175; № 6, ст. 636; № 10, ст. 1067; № 12, ст. 1234; № 17, ст. 1776; № 18, ст. 1907; № 19, ст. 2066; № 23, ст. 2380; № 31, ст. 3420, 3438, 3452; № 45, ст. 4641; № 50, ст. 5279; № 52, ст. 5498; 2007, № 1, ст. 21, 25, 29; № 7, ст. 840; № 16, ст. 1825; № 26, ст. 3089; № 30, ст. 3755; № 31, ст. 4007, 4008; № 41, ст. 4845; № 43, ст. 5084; № 46, ст. 5553; 2008, № 18, ст. 1941; № 20, ст. 2251, 2259; № 30, ст. 3582, 3604; № 49, ст. 5745; № 52, ст. 6235, 6236; 2009, № 1, ст. 17; № 7, ст. 777; № 23, ст. 2759, 2767, 2776; № 26, ст. 3120, 3122, 3131; № 29, ст. 3597, 3642; № 30, ст. 3739; № 45, ст. 5267; № 48, ст. 5711, 5724; № 52, ст. 6412; 2010, № 1, ст. 1; № 18, ст. 2145;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4574, 4585, 4590, 4598, 4600, 4601, 4605; № 46, ст. 6406; № 47, ст. 6602; № 48, ст. 6728, 6730; № 49, ст. 7025, 7061; № 50, ст. 7342, 7345, 7346, 7351, 7352, 7355, 7362, 7366; 2012, № 6, ст. 621; № 10, ст. 1166; № 19, ст. 2278, 2281; № 24, ст. 3068, 3069, 3082; № 29, ст. 3996; № 31, ст. 4320, 4322, 4330; № 47, ст. 6402, 6403, 6404, 6405; № 49, ст. 6757; № 53, ст. 7577, 7602, 7640, 7641; 2013, № 14, ст. 1651, 1657, 1666; № 19, ст. 2323, 2325; № 23, ст. 2871; № 26, ст. 3207, 3208, 3209; № 27, ст. 3454, 3469, 3470, 3477, 3478; № 30, ст. 4025, 4029, 4030, 4031, 4032, 4034, 4035, 4036, 4040, 4044, 4078, 4082; № 31, ст. 4191; № 43, ст. 5443, 5444, 5445, 5452; № 44, ст. 5624, 5643; № 48, ст. 6159, 6161, 6163, 6165; № 49, ст. 6327, 6341, 6343; № 51, ст. 6683, 6685, 6695, 6696; № 52, ст. 6948, 6961, 6980, 6986, 7002; 2014, № 6, ст. 557, 559, 566; № 11, ст. 1092, 1096; № 14, ст. 1561, 1562; № 19, ст. 2302, 2306, 2310, 2317, 2324, 2325, 2326, 2327, 2330, 2335; № 26, ст. 3366, 3379, 3395; № 30, ст. 4211, 4214, 4218, 4228, 4233, 4248, 4256, 4259, 4264, 4278; № 42, ст. 5615; № 43, ст. 5799; № 48, ст. 6636, 6638, 6642, 6643, 6651; № 52, ст. 7541, 7545, 7548, 7550, 7557; 2015, № 1, ст. 35, 67, 74, 83, 84, 85; № 10, ст. 1405, 1416; № 13, ст. 1811; № 18, ст. 2614, 2620; № 21, ст. 2981; № 24, ст. 3370; № 27, ст. 3945, 3950; № 29, ст. 4354, 4359, 4374, 4376, 4391; № 41, ст. 5629, 5637; № 44, ст. 6046; № 45, ст. 6205, 6208; № 48, ст. 6706, 6710, 6716; № 51, ст. 7249, 7250; 2016, № 1, ст. 11, 28, 59, 63, 84; № 10, ст. 1323; № 11, ст. 1481, 1490, 1491, 1493; № 14, ст. 1907; № 15, ст. 2051; № 18, ст. 2514; № 23, ст. 3285; № 26, ст. 3871, 3876, 3877, 3884, 3887, 3891; № 27, ст. 4160, 4164, 4183, 4197, 4205, 4206, 4223, 4226, 4238, 4251, 4259, 4286, 4291, 4305; № 28, ст. 4558; № 50, ст. 6975; № 52, ст. 7508; 2017, № 1, ст. 12, 31, 47, 51; № 7, ст. 1030, 1032; № 9, ст. 1278; № 11, ст. 1535; № 17, ст. 2456, 2457; № 18, ст. 2664; № 22, ст. 3069; № 23, ст. 3227; № 24, ст. 3487; № 27, ст. 3947; № 30, ст. 4455; № 31, ст. 4738, 4755, 4785, 4812, 4814, 4815, 4816, 4827, 4828; № 47, ст. 6844, 6851; № 49, ст. 7308; № 50, ст. 7562; № 52, ст. 7919, 7937; 2018, № 1, ст. 21, 30, 35, 48; № 7, ст. 973; № 18, ст. 2562; № 27, ст. 3938; № 30, ст. 4555; № 31, ст. 4824, 4825, 4826, 4828, 4830, 4851; № 32, ст. 5091; № 41, ст. 6187; № 42, ст. 6378; № 45, ст. 6832, 6843; № 47, ст. 7125, 7128; № 53, ст. 8436, 8439, 8447; 2019, № 6, ст. 465; № 10, ст. 893; № 12, ст. 1216, 1217, 1218, 1219; № 16, ст. 1819, 1820, 1821; № 18, ст. 2220; № 22, ст. 2669, 2670; № 25, ст. 3161; № 27, ст. 3536; № 29, ст. 3847; № 30, ст. 4119, 4120, 4121, 4122, 4125, 4131; № 42, ст. 5803; № 44, ст. 6178, 6182; № 46, ст. 6417; № 49, ст. 6964, 6968; № 51, ст. 7493, 7494, 7495; № 52, ст. 7766, 7811, 7819; 2020, № 9, ст. 1136; № 14, ст. 2002, 2019, 2020, 2029; № 17, ст. 2710; № 26, ст. 4001; № 30, ст. 4744; № 31, ст. 5037; № 42, ст. 6526; № 50, ст. 8065; 2021, № 1, ст. 50, 51, 52, 55, 60, 70; № 6, ст. 959; № 9, ст. 1461, 1466, 1471; № 11, ст. 1701, 1702; № 13, ст. 2141; № 15, ст. 2425, 2431; № 17, ст. 2884; № 18, ст. 3046; № 22, ст. 3676; № 24, ст. 4180, 4218, 4219, 4221, 4222, 4223, 4224; № 27, ст. 5060, 5111; № 52, ст. 8978, 8986, 8987; 2022, № 1, ст. 3, 37, 49; № 5, ст. 676; № 8, ст. 1032; № 10, ст. 1388, 1398, 1399; № 13, ст. 1959; № 16, ст. 2595, 2605; № 22, ст. 3534; № 29, ст. 5224, 5226, 5254, 5257, 5258; № 39, ст. 6534; № 43, ст. 7273; № 48, ст. 8331; № 50, ст. 8773; № 52, ст. 9348, 9360, 9364; 2023, № 1, ст. 69, 72; № 8, ст. 1210; № 14, ст. 2380; № 16, ст. 2754, 2759; № 18, ст. 3228, 3229, 3252; № 25, ст. 4407, 4411, 4419, 4422; № 26, ст. 4673, 4682, 4685; № 29, ст. 5339, 5342; № 31, ст. 5789, 5790; № 32, ст. 6133, 6134, 6136, 6137, 6144, 6155, 6157, 6158; № 51, ст. 9162; № 52, ст. 9509; 2024, № 1, ст. 19, 49, 50; № 15, ст. 1970, 1971; № 18, ст. 2399; № 26, ст. 3554; № 29, ст. 4094; № 31, ст. 4452; № 33, ст. 4913, 4921, 4937, 4938, 4940, 4941, 4942, 4944, 4953, 4958, 4960, 4980, 4981; № 43, ст. 6297; № 46, ст. 6906; № 48, ст. 7209; № 49, ст. 7411; № 51, ст. 7855, 7867; № 53, ст. 8500, 8510, 8526; 2025, № 6, ст. 404; № 14, ст. 1589; № 21, ст. 2525; № 23, ст. 3007, 3008; № 26, ст. 3491, 3500, 3501; № 28, ст. 3842, 3843, 3849; № 31, ст. 4635, 4655; № 44, ст. 6494, 6504; № 45, ст. 6714; № 48, ст. 7259; Официальный интернет-портал правовой информации (www.pravo.gov.ru), 2025, 15 декабря, № 0001202512150054) следующие изменения: 1) в абзаце первом части 1 статьи 3.5 после слов "частями 1 и 2 статьи 13.50, частями 1 - 3 статьи 13.52," дополнить словами "частями 1 - 4 статьи 13.54,", после слов "частью 3 статьи 19.7 9 ," дополнить словами "частью 7 статьи 19.7 10 ,", слова "частью 3 статьи 13.50, статьей 19.7 10-4 " заменить словами "частью 3 статьи 13.50, статьями 13.54, 19.7 10-4 ", после слов "частью 2 статьи 13.50," дополнить словами "частью 2 статьи 13.54,"; 2) часть 1 статьи 4.5 после цифр "13.29, 13.29 3 " дополнить словами ", 13.29 4 , частями 6 и 7 статьи 19.7 10 "; 3) в статье 13.29: а) наименование изложить в следующей редакции: "Статья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 б) абзац первый части 4 после слов "сведений об абоненте" дополнить словами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законом от 7 июля 2003 года № 126-ФЗ "О связи"; в) абзац первый части 5 изложить в следующей редакции: "5. 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 г) дополнить частью 6 следующего содержания: "6.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законом от 7 июля 2003 года №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4) дополнить статьей 13.29 4 следующего содержания: "Статья 13.29 4 .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 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5) в статье 13.42: а) абзац первый части 1 изложить в следующей редакции: "1.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 б) дополнить частью 1 1 следующего содержания: "1 1 .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 в) в абзаце первом части 2 слова "частью 1" заменить словами "частью 1 или 1 1 "; 6) абзац первый части 1 статьи 13.42 1 после слов "Нарушение оператором связи" дополнить словами "либо собственником или иным владельцем точки обмена трафиком"; 7) в статье 13.43: а) абзац первый части 3 после слов "в информационно-телекоммуникационной сети "Интернет"," дополнить словами "провайдером хостинга"; б) абзац первый части 6 после слов "в информационно-телекоммуникационной сети "Интернет"," дополнить словами "провайдером хостинга"; 8) дополнить статьей 13.43 1 следующего содержания: "Статья 13.43 1 .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 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
        <w:rPr>
          <w:b/>
        </w:rPr>
        <w:t xml:space="preserve">2. </w:t>
      </w:r>
      <w:r>
        <w:t>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
        <w:rPr>
          <w:b/>
        </w:rPr>
        <w:t xml:space="preserve">3. </w:t>
      </w:r>
      <w:r>
        <w:t>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 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
        <w:rPr>
          <w:b/>
        </w:rPr>
        <w:t xml:space="preserve">2. </w:t>
      </w:r>
      <w:r>
        <w:t>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
        <w:rPr>
          <w:b/>
        </w:rPr>
        <w:t xml:space="preserve">3. </w:t>
      </w:r>
      <w:r>
        <w:t>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
        <w:rPr>
          <w:b/>
        </w:rPr>
        <w:t xml:space="preserve">4. </w:t>
      </w:r>
      <w:r>
        <w:t>Повторное совершение административного правонарушения, предусмотренного частью 2 или 3 настоящей статьи, - 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
        <w:rPr>
          <w:b/>
        </w:rPr>
        <w:t xml:space="preserve">5. </w:t>
      </w:r>
      <w:r>
        <w:t>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 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
        <w:rPr>
          <w:b/>
        </w:rPr>
        <w:t xml:space="preserve">7. </w:t>
      </w:r>
      <w:r>
        <w:t>Повторное совершение административного правонарушения, предусмотренного частью 6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
        <w:rPr>
          <w:b/>
        </w:rPr>
        <w:t xml:space="preserve">2. </w:t>
      </w:r>
      <w:r>
        <w:t>Пункты 7 и 9 статьи 1 настоящего Федерального закона вступают в силу с 1 марта 2026 года. Президент Российской Федерации В.Путин Москва, Кремль 28 декабря 2025 года № 508-ФЗ</w:t>
      </w:r>
    </w:p>
    <w:p>
      <w:r>
        <w:rPr>
          <w:b/>
        </w:rPr>
        <w:t xml:space="preserve">3. </w:t>
      </w:r>
      <w:r>
        <w:t>абзац первый части 1 статьи 13.44 после слов "иных технических средств в информационно-телекоммуникационной сети "Интернет"," дополнить словами "провайдером хостинга"</w:t>
      </w:r>
    </w:p>
    <w:p>
      <w:r>
        <w:rPr>
          <w:b/>
        </w:rPr>
        <w:t xml:space="preserve">3. </w:t>
      </w:r>
      <w:r>
        <w:t>главу 13 дополнить статьей 13.54 следующего содержания: "Статья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 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
        <w:rPr>
          <w:b/>
        </w:rPr>
        <w:t xml:space="preserve">5. </w:t>
      </w:r>
      <w:r>
        <w:t>в статье 19.7 10 :</w:t>
      </w:r>
    </w:p>
    <w:p>
      <w:r>
        <w:rPr>
          <w:b/>
        </w:rPr>
        <w:t xml:space="preserve">5. </w:t>
      </w:r>
      <w:r>
        <w:t>часть 5 признать утратившей силу</w:t>
      </w:r>
    </w:p>
    <w:p>
      <w:r>
        <w:rPr>
          <w:b/>
        </w:rPr>
        <w:t xml:space="preserve">5. </w:t>
      </w:r>
      <w:r>
        <w:t>дополнить частями 6 и 7 следующего содержания: "6.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 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
        <w:rPr>
          <w:b/>
        </w:rPr>
        <w:t xml:space="preserve">7. </w:t>
      </w:r>
      <w:r>
        <w:t>в статье 23.1:</w:t>
      </w:r>
    </w:p>
    <w:p>
      <w:r>
        <w:rPr>
          <w:b/>
        </w:rPr>
        <w:t xml:space="preserve">7. </w:t>
      </w:r>
      <w:r>
        <w:t>в части 1 статьи 23.44 после цифр "13.29," дополнить цифрами "13.29 4 ,", после слов "статьей 13.40 1 ," дополнить словами "частью 2 статьи 13.43 1 ,", слова "2 - 4 статьи 19.7 10 " заменить словами "2 - 4, 6 и 7 статьи 19.7 10 "</w:t>
      </w:r>
    </w:p>
    <w:p>
      <w:r>
        <w:rPr>
          <w:b/>
        </w:rPr>
        <w:t xml:space="preserve">7. </w:t>
      </w:r>
      <w:r>
        <w:t>в пункте 1 части 3 5 статьи 28.1 слова "частями 1 - 3 и 5 статьи 13.29," заменить словами "частями 1 - 3, 5 и 6 статьи 13.29, статьей 13.29 4 ,", слова "статьями 13.42 1 , 13.44, частями 1 и 3 статьи 13.45, частями 2, 3 и 5 статьи 14.3 1 " заменить словами "статьями 13.42 1 , 13.43 1 , 13.44, частями 1 и 3 статьи 13.45, частями 1 и 5 статьи 13.54, частями 2, 3 и 5 статьи 14.3 1 , частями 6 и 7 статьи 19.7 10 "</w:t>
      </w:r>
    </w:p>
    <w:p>
      <w:r>
        <w:rPr>
          <w:b/>
        </w:rPr>
        <w:t xml:space="preserve">7. </w:t>
      </w:r>
      <w:r>
        <w:t>в части 2 статьи 28.3:</w:t>
      </w:r>
    </w:p>
    <w:p>
      <w:r>
        <w:rPr>
          <w:b/>
        </w:rPr>
        <w:t xml:space="preserve">7. </w:t>
      </w:r>
      <w:r>
        <w:t>часть 1 статьи 28.7 после слов "статьей 13.2 1 " дополнить словами ", частями 2, 3, 5 и 6 статьи 13.29, статьей 13.29 4 "</w:t>
      </w:r>
    </w:p>
    <w:p>
      <w:r>
        <w:rPr>
          <w:b/>
        </w:rPr>
        <w:t xml:space="preserve">7. </w:t>
      </w:r>
      <w:r>
        <w:t>в части 1 3-3 статьи 32.2 слова "статьями 13.11, 13.15," заменить словами "статьями 13.4, 13.11, 13.15, 13.29, 13.29 4 ,". Статья 2 1. Настоящий Федеральный закон вступает в силу с 1 января 2026 года, за исключением пунктов 7 и 9 статьи 1 настоящего Федерального закона</w:t>
      </w:r>
    </w:p>
    <w:p>
      <w:r>
        <w:rPr>
          <w:b/>
        </w:rPr>
        <w:t xml:space="preserve">7. </w:t>
      </w:r>
      <w:r>
        <w:t>в части 1 слова "статьями 13.41 - 13.49," заменить словами "статьями 13.41 - 13.43, частями 1 и 3 статьи 13.43 1 , статьями 13.44 - 13.49,", после цифр "13.53," дополнить цифрами "13.54,", слова "частями 1 2 , 1 3 и 5 статьи 19.7 10 " заменить словами "частями 1 2 и 1 3 статьи 19.7 10 "</w:t>
      </w:r>
    </w:p>
    <w:p>
      <w:r>
        <w:rPr>
          <w:b/>
        </w:rPr>
        <w:t xml:space="preserve">7. </w:t>
      </w:r>
      <w:r>
        <w:t>в части 3: абзац третий после слов "частями 2 и 3 статьи 13.50," дополнить словами "частями 2 - 4 статьи 13.54,"; в абзаце четвертом цифры ", 13.11" исключить</w:t>
      </w:r>
    </w:p>
    <w:p>
      <w:r>
        <w:rPr>
          <w:b/>
        </w:rPr>
        <w:t xml:space="preserve">7. </w:t>
      </w:r>
      <w:r>
        <w:t>пункт 56 после слов "статьями 13.46, 13.53," дополнить словами "частями 2 - 4 статьи 13.54,"</w:t>
      </w:r>
    </w:p>
    <w:p>
      <w:r>
        <w:rPr>
          <w:b/>
        </w:rPr>
        <w:t xml:space="preserve">7. </w:t>
      </w:r>
      <w:r>
        <w:t>в пункте 58 слова "статьями 13.41 - 13.45," заменить словами "статьями 13.41 - 13.43, частями 1 и 3 статьи 13.43 1 , статьями 13.44, 13.45,", после слов "статьей 13.52," дополнить словами "частями 1 и 5 статьи 13.54,", слова "частями 1 2 , 1 3 и 5 статьи 19.7 10 " заменить словами "частями 1 2 и 1 3 статьи 19.7 10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